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23A39" w14:textId="497697A4" w:rsidR="00560757" w:rsidRDefault="00560757" w:rsidP="00560757">
      <w:pPr>
        <w:rPr>
          <w:rFonts w:ascii="Calibri" w:hAnsi="Calibri"/>
          <w:noProof/>
          <w:sz w:val="28"/>
        </w:rPr>
      </w:pPr>
      <w:r>
        <w:rPr>
          <w:rFonts w:ascii="Calibri" w:hAnsi="Calibri"/>
          <w:noProof/>
          <w:sz w:val="28"/>
        </w:rPr>
        <w:t>Commune d</w:t>
      </w:r>
      <w:r w:rsidR="00C47D6A">
        <w:rPr>
          <w:rFonts w:ascii="Calibri" w:hAnsi="Calibri"/>
          <w:noProof/>
          <w:sz w:val="28"/>
        </w:rPr>
        <w:t xml:space="preserve">e      </w:t>
      </w:r>
    </w:p>
    <w:p w14:paraId="64804312" w14:textId="648D338F" w:rsidR="00560757" w:rsidRDefault="00560757" w:rsidP="00560757">
      <w:pPr>
        <w:rPr>
          <w:rFonts w:ascii="Calibri" w:hAnsi="Calibri"/>
          <w:noProof/>
          <w:sz w:val="28"/>
        </w:rPr>
      </w:pPr>
      <w:r>
        <w:rPr>
          <w:rFonts w:ascii="Calibri" w:hAnsi="Calibri"/>
          <w:noProof/>
          <w:sz w:val="28"/>
        </w:rPr>
        <w:t>54150 LES BAROCHES</w:t>
      </w:r>
      <w:r w:rsidR="00C47D6A">
        <w:rPr>
          <w:rFonts w:ascii="Calibri" w:hAnsi="Calibri"/>
          <w:noProof/>
          <w:sz w:val="28"/>
        </w:rPr>
        <w:t xml:space="preserve"> </w:t>
      </w:r>
    </w:p>
    <w:p w14:paraId="2799E361" w14:textId="77A0DDCE" w:rsidR="00560757" w:rsidRDefault="00560757" w:rsidP="00560757">
      <w:pPr>
        <w:ind w:left="4248" w:hanging="4248"/>
        <w:jc w:val="center"/>
      </w:pPr>
      <w:r>
        <w:rPr>
          <w:rFonts w:ascii="Calibri" w:hAnsi="Calibri"/>
          <w:noProof/>
          <w:sz w:val="28"/>
        </w:rPr>
        <w:drawing>
          <wp:inline distT="0" distB="0" distL="0" distR="0" wp14:anchorId="5E79DC38" wp14:editId="05F5E841">
            <wp:extent cx="1419225" cy="1381125"/>
            <wp:effectExtent l="0" t="0" r="9525" b="9525"/>
            <wp:docPr id="3385161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9225" cy="1381125"/>
                    </a:xfrm>
                    <a:prstGeom prst="rect">
                      <a:avLst/>
                    </a:prstGeom>
                    <a:noFill/>
                    <a:ln>
                      <a:noFill/>
                    </a:ln>
                  </pic:spPr>
                </pic:pic>
              </a:graphicData>
            </a:graphic>
          </wp:inline>
        </w:drawing>
      </w:r>
      <w:r>
        <w:rPr>
          <w:rFonts w:ascii="Arial" w:hAnsi="Arial" w:cs="Arial"/>
          <w:sz w:val="32"/>
          <w:szCs w:val="32"/>
        </w:rPr>
        <w:t>PROCES VERBAL DE LA REUNION DU CONSEIL MUNICIPAL</w:t>
      </w:r>
    </w:p>
    <w:p w14:paraId="58AD560C" w14:textId="77777777" w:rsidR="00E639D9" w:rsidRDefault="00560757" w:rsidP="00560757">
      <w:r>
        <w:t xml:space="preserve">Mairie 5 rue de l’Eglise </w:t>
      </w:r>
    </w:p>
    <w:p w14:paraId="14E5B109" w14:textId="56B77FC4" w:rsidR="00560757" w:rsidRDefault="00560757" w:rsidP="00560757">
      <w:r>
        <w:t>54150 LES BAROCHES</w:t>
      </w:r>
    </w:p>
    <w:tbl>
      <w:tblPr>
        <w:tblW w:w="5000" w:type="pct"/>
        <w:tblCellMar>
          <w:left w:w="57" w:type="dxa"/>
          <w:right w:w="57" w:type="dxa"/>
        </w:tblCellMar>
        <w:tblLook w:val="00A0" w:firstRow="1" w:lastRow="0" w:firstColumn="1" w:lastColumn="0" w:noHBand="0" w:noVBand="0"/>
      </w:tblPr>
      <w:tblGrid>
        <w:gridCol w:w="3649"/>
        <w:gridCol w:w="5423"/>
      </w:tblGrid>
      <w:tr w:rsidR="00560757" w14:paraId="4A2EF30A" w14:textId="77777777" w:rsidTr="00560757">
        <w:trPr>
          <w:trHeight w:val="1274"/>
        </w:trPr>
        <w:tc>
          <w:tcPr>
            <w:tcW w:w="2011" w:type="pct"/>
            <w:hideMark/>
          </w:tcPr>
          <w:p w14:paraId="1412F7E4" w14:textId="37EAC9DA" w:rsidR="00560757" w:rsidRPr="00C25A57" w:rsidRDefault="00560757">
            <w:pPr>
              <w:spacing w:after="0" w:line="240" w:lineRule="auto"/>
              <w:jc w:val="both"/>
              <w:rPr>
                <w:rFonts w:ascii="Arial" w:hAnsi="Arial" w:cs="Arial"/>
                <w:sz w:val="24"/>
                <w:szCs w:val="24"/>
                <w:highlight w:val="lightGray"/>
              </w:rPr>
            </w:pPr>
            <w:r w:rsidRPr="00C25A57">
              <w:rPr>
                <w:rFonts w:ascii="Arial" w:hAnsi="Arial" w:cs="Arial"/>
                <w:sz w:val="24"/>
                <w:szCs w:val="24"/>
                <w:highlight w:val="lightGray"/>
              </w:rPr>
              <w:t xml:space="preserve">Convocation du </w:t>
            </w:r>
            <w:r w:rsidR="00D1192C">
              <w:rPr>
                <w:rFonts w:ascii="Arial" w:hAnsi="Arial" w:cs="Arial"/>
                <w:sz w:val="24"/>
                <w:szCs w:val="24"/>
                <w:highlight w:val="lightGray"/>
              </w:rPr>
              <w:t>30 septembre</w:t>
            </w:r>
            <w:r w:rsidR="00293241">
              <w:rPr>
                <w:rFonts w:ascii="Arial" w:hAnsi="Arial" w:cs="Arial"/>
                <w:sz w:val="24"/>
                <w:szCs w:val="24"/>
                <w:highlight w:val="lightGray"/>
              </w:rPr>
              <w:t xml:space="preserve"> 2024</w:t>
            </w:r>
          </w:p>
          <w:p w14:paraId="36BCB1CE" w14:textId="151AD8C5" w:rsidR="00560757" w:rsidRDefault="00560757">
            <w:pPr>
              <w:spacing w:after="0" w:line="240" w:lineRule="auto"/>
              <w:jc w:val="both"/>
              <w:rPr>
                <w:rFonts w:ascii="Arial" w:hAnsi="Arial" w:cs="Arial"/>
                <w:sz w:val="24"/>
                <w:szCs w:val="24"/>
              </w:rPr>
            </w:pPr>
            <w:r w:rsidRPr="00C25A57">
              <w:rPr>
                <w:rFonts w:ascii="Arial" w:hAnsi="Arial" w:cs="Arial"/>
                <w:sz w:val="24"/>
                <w:szCs w:val="24"/>
                <w:highlight w:val="lightGray"/>
              </w:rPr>
              <w:t xml:space="preserve">Affichée le </w:t>
            </w:r>
            <w:r w:rsidR="00293241">
              <w:rPr>
                <w:rFonts w:ascii="Arial" w:hAnsi="Arial" w:cs="Arial"/>
                <w:sz w:val="24"/>
                <w:szCs w:val="24"/>
              </w:rPr>
              <w:t xml:space="preserve"> </w:t>
            </w:r>
            <w:r w:rsidR="00D1192C">
              <w:rPr>
                <w:rFonts w:ascii="Arial" w:hAnsi="Arial" w:cs="Arial"/>
                <w:sz w:val="24"/>
                <w:szCs w:val="24"/>
              </w:rPr>
              <w:t xml:space="preserve">30 septembre </w:t>
            </w:r>
            <w:r w:rsidR="00293241">
              <w:rPr>
                <w:rFonts w:ascii="Arial" w:hAnsi="Arial" w:cs="Arial"/>
                <w:sz w:val="24"/>
                <w:szCs w:val="24"/>
              </w:rPr>
              <w:t>2024</w:t>
            </w:r>
          </w:p>
        </w:tc>
        <w:tc>
          <w:tcPr>
            <w:tcW w:w="2989" w:type="pct"/>
          </w:tcPr>
          <w:p w14:paraId="7FFE0CB7" w14:textId="6F87A8F3" w:rsidR="00560757" w:rsidRDefault="00560757" w:rsidP="00560757">
            <w:pPr>
              <w:spacing w:after="0" w:line="240" w:lineRule="auto"/>
              <w:jc w:val="center"/>
              <w:rPr>
                <w:rFonts w:ascii="Arial" w:hAnsi="Arial" w:cs="Arial"/>
                <w:sz w:val="24"/>
                <w:szCs w:val="24"/>
              </w:rPr>
            </w:pPr>
            <w:r>
              <w:rPr>
                <w:rFonts w:ascii="Arial" w:hAnsi="Arial" w:cs="Arial"/>
                <w:sz w:val="24"/>
                <w:szCs w:val="24"/>
              </w:rPr>
              <w:t xml:space="preserve">Du </w:t>
            </w:r>
            <w:r w:rsidR="00D1192C">
              <w:rPr>
                <w:rFonts w:ascii="Arial" w:hAnsi="Arial" w:cs="Arial"/>
                <w:sz w:val="24"/>
                <w:szCs w:val="24"/>
              </w:rPr>
              <w:t>Samedi 5 Octobre</w:t>
            </w:r>
            <w:r w:rsidR="00293241">
              <w:rPr>
                <w:rFonts w:ascii="Arial" w:hAnsi="Arial" w:cs="Arial"/>
                <w:sz w:val="24"/>
                <w:szCs w:val="24"/>
              </w:rPr>
              <w:t xml:space="preserve"> 2024</w:t>
            </w:r>
          </w:p>
          <w:p w14:paraId="503AC35D" w14:textId="77777777" w:rsidR="00560757" w:rsidRDefault="00560757" w:rsidP="00560757">
            <w:pPr>
              <w:spacing w:after="0" w:line="240" w:lineRule="auto"/>
              <w:jc w:val="center"/>
              <w:rPr>
                <w:rFonts w:ascii="Arial" w:hAnsi="Arial" w:cs="Arial"/>
                <w:sz w:val="24"/>
                <w:szCs w:val="24"/>
              </w:rPr>
            </w:pPr>
          </w:p>
          <w:p w14:paraId="6CE7E69B" w14:textId="77777777" w:rsidR="00560757" w:rsidRDefault="00560757" w:rsidP="00560757">
            <w:pPr>
              <w:spacing w:after="0" w:line="240" w:lineRule="auto"/>
              <w:jc w:val="center"/>
              <w:rPr>
                <w:rFonts w:ascii="Arial" w:hAnsi="Arial" w:cs="Arial"/>
                <w:sz w:val="24"/>
                <w:szCs w:val="24"/>
              </w:rPr>
            </w:pPr>
            <w:r>
              <w:rPr>
                <w:rFonts w:ascii="Arial" w:hAnsi="Arial" w:cs="Arial"/>
                <w:sz w:val="24"/>
                <w:szCs w:val="24"/>
              </w:rPr>
              <w:t>Mairie de LES BAROCHES salle du Conseil .</w:t>
            </w:r>
          </w:p>
          <w:p w14:paraId="79659C6D" w14:textId="77777777" w:rsidR="00E639D9" w:rsidRDefault="00E639D9" w:rsidP="00560757">
            <w:pPr>
              <w:spacing w:after="0" w:line="240" w:lineRule="auto"/>
              <w:jc w:val="center"/>
              <w:rPr>
                <w:rFonts w:ascii="Arial" w:hAnsi="Arial" w:cs="Arial"/>
                <w:sz w:val="24"/>
                <w:szCs w:val="24"/>
              </w:rPr>
            </w:pPr>
          </w:p>
        </w:tc>
      </w:tr>
      <w:tr w:rsidR="00560757" w14:paraId="6D4A8870" w14:textId="77777777" w:rsidTr="00560757">
        <w:tc>
          <w:tcPr>
            <w:tcW w:w="2011" w:type="pct"/>
          </w:tcPr>
          <w:p w14:paraId="062EA0C7" w14:textId="77777777" w:rsidR="00560757" w:rsidRDefault="00560757">
            <w:pPr>
              <w:spacing w:after="0" w:line="240" w:lineRule="auto"/>
              <w:jc w:val="both"/>
              <w:rPr>
                <w:rFonts w:ascii="Arial" w:hAnsi="Arial" w:cs="Arial"/>
                <w:b/>
                <w:sz w:val="24"/>
                <w:szCs w:val="24"/>
              </w:rPr>
            </w:pPr>
          </w:p>
        </w:tc>
        <w:tc>
          <w:tcPr>
            <w:tcW w:w="2989" w:type="pct"/>
          </w:tcPr>
          <w:p w14:paraId="45DA931D" w14:textId="77777777" w:rsidR="00560757" w:rsidRDefault="00560757">
            <w:pPr>
              <w:spacing w:after="0" w:line="240" w:lineRule="auto"/>
              <w:jc w:val="both"/>
              <w:rPr>
                <w:rFonts w:ascii="Arial" w:hAnsi="Arial" w:cs="Arial"/>
                <w:b/>
                <w:sz w:val="24"/>
                <w:szCs w:val="24"/>
              </w:rPr>
            </w:pPr>
          </w:p>
        </w:tc>
      </w:tr>
    </w:tbl>
    <w:p w14:paraId="5F6126C6" w14:textId="77777777" w:rsidR="00560757" w:rsidRDefault="00560757" w:rsidP="00560757">
      <w:pPr>
        <w:autoSpaceDE w:val="0"/>
        <w:autoSpaceDN w:val="0"/>
        <w:adjustRightInd w:val="0"/>
        <w:spacing w:after="0" w:line="240" w:lineRule="auto"/>
        <w:rPr>
          <w:rFonts w:ascii="CIDFont+F1" w:eastAsia="CIDFont+F1" w:cs="CIDFont+F1"/>
          <w:b/>
          <w:bCs/>
          <w:color w:val="000000"/>
          <w:sz w:val="23"/>
          <w:szCs w:val="23"/>
        </w:rPr>
      </w:pPr>
      <w:r w:rsidRPr="0073568A">
        <w:rPr>
          <w:rFonts w:ascii="CIDFont+F1" w:eastAsia="CIDFont+F1" w:cs="CIDFont+F1" w:hint="eastAsia"/>
          <w:b/>
          <w:bCs/>
          <w:color w:val="000000"/>
          <w:sz w:val="23"/>
          <w:szCs w:val="23"/>
          <w:u w:val="single"/>
        </w:rPr>
        <w:t>Etaient Pr</w:t>
      </w:r>
      <w:r w:rsidRPr="0073568A">
        <w:rPr>
          <w:rFonts w:ascii="CIDFont+F1" w:eastAsia="CIDFont+F1" w:cs="CIDFont+F1"/>
          <w:b/>
          <w:bCs/>
          <w:color w:val="000000"/>
          <w:sz w:val="23"/>
          <w:szCs w:val="23"/>
          <w:u w:val="single"/>
        </w:rPr>
        <w:t>é</w:t>
      </w:r>
      <w:r w:rsidRPr="0073568A">
        <w:rPr>
          <w:rFonts w:ascii="CIDFont+F1" w:eastAsia="CIDFont+F1" w:cs="CIDFont+F1" w:hint="eastAsia"/>
          <w:b/>
          <w:bCs/>
          <w:color w:val="000000"/>
          <w:sz w:val="23"/>
          <w:szCs w:val="23"/>
          <w:u w:val="single"/>
        </w:rPr>
        <w:t>sents</w:t>
      </w:r>
      <w:r>
        <w:rPr>
          <w:rFonts w:ascii="CIDFont+F1" w:eastAsia="CIDFont+F1" w:cs="CIDFont+F1"/>
          <w:b/>
          <w:bCs/>
          <w:color w:val="000000"/>
          <w:sz w:val="23"/>
          <w:szCs w:val="23"/>
        </w:rPr>
        <w:t> </w:t>
      </w:r>
      <w:r>
        <w:rPr>
          <w:rFonts w:ascii="CIDFont+F1" w:eastAsia="CIDFont+F1" w:cs="CIDFont+F1" w:hint="eastAsia"/>
          <w:b/>
          <w:bCs/>
          <w:color w:val="000000"/>
          <w:sz w:val="23"/>
          <w:szCs w:val="23"/>
        </w:rPr>
        <w:t>:</w:t>
      </w:r>
    </w:p>
    <w:p w14:paraId="2D195DF6" w14:textId="2F8718FF" w:rsidR="00560757" w:rsidRDefault="00560757" w:rsidP="00560757">
      <w:pPr>
        <w:autoSpaceDE w:val="0"/>
        <w:autoSpaceDN w:val="0"/>
        <w:adjustRightInd w:val="0"/>
        <w:spacing w:after="0" w:line="240" w:lineRule="auto"/>
        <w:rPr>
          <w:rFonts w:ascii="CIDFont+F1" w:eastAsia="CIDFont+F1" w:cs="CIDFont+F1"/>
          <w:b/>
          <w:bCs/>
          <w:color w:val="000000"/>
          <w:sz w:val="23"/>
          <w:szCs w:val="23"/>
        </w:rPr>
      </w:pPr>
      <w:r>
        <w:rPr>
          <w:rFonts w:ascii="CIDFont+F1" w:eastAsia="CIDFont+F1" w:cs="CIDFont+F1" w:hint="eastAsia"/>
          <w:b/>
          <w:bCs/>
          <w:color w:val="000000"/>
          <w:sz w:val="23"/>
          <w:szCs w:val="23"/>
        </w:rPr>
        <w:t>Mesdames BAUCHEZ</w:t>
      </w:r>
      <w:r w:rsidR="00626C22">
        <w:rPr>
          <w:rFonts w:ascii="CIDFont+F1" w:eastAsia="CIDFont+F1" w:cs="CIDFont+F1"/>
          <w:b/>
          <w:bCs/>
          <w:color w:val="000000"/>
          <w:sz w:val="23"/>
          <w:szCs w:val="23"/>
        </w:rPr>
        <w:t> </w:t>
      </w:r>
      <w:r w:rsidR="00626C22">
        <w:rPr>
          <w:rFonts w:ascii="CIDFont+F1" w:eastAsia="CIDFont+F1" w:cs="CIDFont+F1"/>
          <w:b/>
          <w:bCs/>
          <w:color w:val="000000"/>
          <w:sz w:val="23"/>
          <w:szCs w:val="23"/>
        </w:rPr>
        <w:t xml:space="preserve">, </w:t>
      </w:r>
      <w:r w:rsidR="00626C22">
        <w:rPr>
          <w:rFonts w:ascii="CIDFont+F1" w:eastAsia="CIDFont+F1" w:cs="CIDFont+F1"/>
          <w:b/>
          <w:bCs/>
          <w:color w:val="000000"/>
          <w:sz w:val="23"/>
          <w:szCs w:val="23"/>
        </w:rPr>
        <w:t>EVRARD Caroline</w:t>
      </w:r>
      <w:r w:rsidR="00626C22">
        <w:rPr>
          <w:rFonts w:ascii="CIDFont+F1" w:eastAsia="CIDFont+F1" w:cs="CIDFont+F1"/>
          <w:b/>
          <w:bCs/>
          <w:color w:val="000000"/>
          <w:sz w:val="23"/>
          <w:szCs w:val="23"/>
        </w:rPr>
        <w:t>,</w:t>
      </w:r>
      <w:r>
        <w:rPr>
          <w:rFonts w:ascii="CIDFont+F1" w:eastAsia="CIDFont+F1" w:cs="CIDFont+F1" w:hint="eastAsia"/>
          <w:b/>
          <w:bCs/>
          <w:color w:val="000000"/>
          <w:sz w:val="23"/>
          <w:szCs w:val="23"/>
        </w:rPr>
        <w:t xml:space="preserve"> C</w:t>
      </w:r>
      <w:r>
        <w:rPr>
          <w:rFonts w:ascii="CIDFont+F1" w:eastAsia="CIDFont+F1" w:cs="CIDFont+F1"/>
          <w:b/>
          <w:bCs/>
          <w:color w:val="000000"/>
          <w:sz w:val="23"/>
          <w:szCs w:val="23"/>
        </w:rPr>
        <w:t>hristine</w:t>
      </w:r>
      <w:r>
        <w:rPr>
          <w:rFonts w:ascii="CIDFont+F1" w:eastAsia="CIDFont+F1" w:cs="CIDFont+F1" w:hint="eastAsia"/>
          <w:b/>
          <w:bCs/>
          <w:color w:val="000000"/>
          <w:sz w:val="23"/>
          <w:szCs w:val="23"/>
        </w:rPr>
        <w:t>, GIB M</w:t>
      </w:r>
      <w:r>
        <w:rPr>
          <w:rFonts w:ascii="CIDFont+F1" w:eastAsia="CIDFont+F1" w:cs="CIDFont+F1"/>
          <w:b/>
          <w:bCs/>
          <w:color w:val="000000"/>
          <w:sz w:val="23"/>
          <w:szCs w:val="23"/>
        </w:rPr>
        <w:t>ireille</w:t>
      </w:r>
      <w:r>
        <w:rPr>
          <w:rFonts w:ascii="CIDFont+F1" w:eastAsia="CIDFont+F1" w:cs="CIDFont+F1" w:hint="eastAsia"/>
          <w:b/>
          <w:bCs/>
          <w:color w:val="000000"/>
          <w:sz w:val="23"/>
          <w:szCs w:val="23"/>
        </w:rPr>
        <w:t>, PRINGAULT A</w:t>
      </w:r>
      <w:r>
        <w:rPr>
          <w:rFonts w:ascii="CIDFont+F1" w:eastAsia="CIDFont+F1" w:cs="CIDFont+F1"/>
          <w:b/>
          <w:bCs/>
          <w:color w:val="000000"/>
          <w:sz w:val="23"/>
          <w:szCs w:val="23"/>
        </w:rPr>
        <w:t>ndr</w:t>
      </w:r>
      <w:r>
        <w:rPr>
          <w:rFonts w:ascii="CIDFont+F1" w:eastAsia="CIDFont+F1" w:cs="CIDFont+F1"/>
          <w:b/>
          <w:bCs/>
          <w:color w:val="000000"/>
          <w:sz w:val="23"/>
          <w:szCs w:val="23"/>
        </w:rPr>
        <w:t>é</w:t>
      </w:r>
      <w:r>
        <w:rPr>
          <w:rFonts w:ascii="CIDFont+F1" w:eastAsia="CIDFont+F1" w:cs="CIDFont+F1"/>
          <w:b/>
          <w:bCs/>
          <w:color w:val="000000"/>
          <w:sz w:val="23"/>
          <w:szCs w:val="23"/>
        </w:rPr>
        <w:t>e</w:t>
      </w:r>
      <w:r>
        <w:rPr>
          <w:rFonts w:ascii="CIDFont+F1" w:eastAsia="CIDFont+F1" w:cs="CIDFont+F1" w:hint="eastAsia"/>
          <w:b/>
          <w:bCs/>
          <w:color w:val="000000"/>
          <w:sz w:val="23"/>
          <w:szCs w:val="23"/>
        </w:rPr>
        <w:t>.</w:t>
      </w:r>
    </w:p>
    <w:p w14:paraId="41366CA6" w14:textId="3E61CBC1" w:rsidR="00560757" w:rsidRDefault="00560757" w:rsidP="00560757">
      <w:pPr>
        <w:autoSpaceDE w:val="0"/>
        <w:autoSpaceDN w:val="0"/>
        <w:adjustRightInd w:val="0"/>
        <w:spacing w:after="0" w:line="240" w:lineRule="auto"/>
        <w:rPr>
          <w:rFonts w:ascii="CIDFont+F1" w:eastAsia="CIDFont+F1" w:cs="CIDFont+F1"/>
          <w:b/>
          <w:bCs/>
          <w:color w:val="000000"/>
          <w:sz w:val="23"/>
          <w:szCs w:val="23"/>
        </w:rPr>
      </w:pPr>
      <w:r>
        <w:rPr>
          <w:rFonts w:ascii="CIDFont+F1" w:eastAsia="CIDFont+F1" w:cs="CIDFont+F1" w:hint="eastAsia"/>
          <w:b/>
          <w:bCs/>
          <w:color w:val="000000"/>
          <w:sz w:val="23"/>
          <w:szCs w:val="23"/>
        </w:rPr>
        <w:t>Messieurs GENCO M</w:t>
      </w:r>
      <w:r>
        <w:rPr>
          <w:rFonts w:ascii="CIDFont+F1" w:eastAsia="CIDFont+F1" w:cs="CIDFont+F1"/>
          <w:b/>
          <w:bCs/>
          <w:color w:val="000000"/>
          <w:sz w:val="23"/>
          <w:szCs w:val="23"/>
        </w:rPr>
        <w:t>att</w:t>
      </w:r>
      <w:r>
        <w:rPr>
          <w:rFonts w:ascii="CIDFont+F1" w:eastAsia="CIDFont+F1" w:cs="CIDFont+F1"/>
          <w:b/>
          <w:bCs/>
          <w:color w:val="000000"/>
          <w:sz w:val="23"/>
          <w:szCs w:val="23"/>
        </w:rPr>
        <w:t>é</w:t>
      </w:r>
      <w:r>
        <w:rPr>
          <w:rFonts w:ascii="CIDFont+F1" w:eastAsia="CIDFont+F1" w:cs="CIDFont+F1"/>
          <w:b/>
          <w:bCs/>
          <w:color w:val="000000"/>
          <w:sz w:val="23"/>
          <w:szCs w:val="23"/>
        </w:rPr>
        <w:t>o</w:t>
      </w:r>
      <w:r>
        <w:rPr>
          <w:rFonts w:ascii="CIDFont+F1" w:eastAsia="CIDFont+F1" w:cs="CIDFont+F1" w:hint="eastAsia"/>
          <w:b/>
          <w:bCs/>
          <w:color w:val="000000"/>
          <w:sz w:val="23"/>
          <w:szCs w:val="23"/>
        </w:rPr>
        <w:t>, LEXA B</w:t>
      </w:r>
      <w:r>
        <w:rPr>
          <w:rFonts w:ascii="CIDFont+F1" w:eastAsia="CIDFont+F1" w:cs="CIDFont+F1"/>
          <w:b/>
          <w:bCs/>
          <w:color w:val="000000"/>
          <w:sz w:val="23"/>
          <w:szCs w:val="23"/>
        </w:rPr>
        <w:t>enoit</w:t>
      </w:r>
      <w:r>
        <w:rPr>
          <w:rFonts w:ascii="CIDFont+F1" w:eastAsia="CIDFont+F1" w:cs="CIDFont+F1" w:hint="eastAsia"/>
          <w:b/>
          <w:bCs/>
          <w:color w:val="000000"/>
          <w:sz w:val="23"/>
          <w:szCs w:val="23"/>
        </w:rPr>
        <w:t>,</w:t>
      </w:r>
      <w:r w:rsidR="00D1192C">
        <w:rPr>
          <w:rFonts w:ascii="CIDFont+F1" w:eastAsia="CIDFont+F1" w:cs="CIDFont+F1"/>
          <w:b/>
          <w:bCs/>
          <w:color w:val="000000"/>
          <w:sz w:val="23"/>
          <w:szCs w:val="23"/>
        </w:rPr>
        <w:t xml:space="preserve"> LOUYOT Etienne, Pascal PASQUER </w:t>
      </w:r>
    </w:p>
    <w:p w14:paraId="6A35EFCF" w14:textId="7DCFE1CD" w:rsidR="00F961BF" w:rsidRDefault="00F961BF" w:rsidP="00F961BF">
      <w:pPr>
        <w:autoSpaceDE w:val="0"/>
        <w:autoSpaceDN w:val="0"/>
        <w:adjustRightInd w:val="0"/>
        <w:spacing w:after="0" w:line="240" w:lineRule="auto"/>
        <w:rPr>
          <w:rFonts w:ascii="CIDFont+F1" w:eastAsia="CIDFont+F1" w:cs="CIDFont+F1"/>
          <w:b/>
          <w:bCs/>
          <w:color w:val="000000"/>
          <w:sz w:val="23"/>
          <w:szCs w:val="23"/>
        </w:rPr>
      </w:pPr>
      <w:r w:rsidRPr="0073568A">
        <w:rPr>
          <w:rFonts w:ascii="CIDFont+F1" w:eastAsia="CIDFont+F1" w:cs="CIDFont+F1" w:hint="eastAsia"/>
          <w:b/>
          <w:bCs/>
          <w:color w:val="000000"/>
          <w:sz w:val="23"/>
          <w:szCs w:val="23"/>
          <w:u w:val="single"/>
        </w:rPr>
        <w:t xml:space="preserve">Etaient </w:t>
      </w:r>
      <w:r>
        <w:rPr>
          <w:rFonts w:ascii="CIDFont+F1" w:eastAsia="CIDFont+F1" w:cs="CIDFont+F1"/>
          <w:b/>
          <w:bCs/>
          <w:color w:val="000000"/>
          <w:sz w:val="23"/>
          <w:szCs w:val="23"/>
          <w:u w:val="single"/>
        </w:rPr>
        <w:t>Abse</w:t>
      </w:r>
      <w:r w:rsidRPr="0073568A">
        <w:rPr>
          <w:rFonts w:ascii="CIDFont+F1" w:eastAsia="CIDFont+F1" w:cs="CIDFont+F1" w:hint="eastAsia"/>
          <w:b/>
          <w:bCs/>
          <w:color w:val="000000"/>
          <w:sz w:val="23"/>
          <w:szCs w:val="23"/>
          <w:u w:val="single"/>
        </w:rPr>
        <w:t>nts</w:t>
      </w:r>
      <w:r>
        <w:rPr>
          <w:rFonts w:ascii="CIDFont+F1" w:eastAsia="CIDFont+F1" w:cs="CIDFont+F1"/>
          <w:b/>
          <w:bCs/>
          <w:color w:val="000000"/>
          <w:sz w:val="23"/>
          <w:szCs w:val="23"/>
          <w:u w:val="single"/>
        </w:rPr>
        <w:t xml:space="preserve"> ex</w:t>
      </w:r>
      <w:r w:rsidR="00414A63">
        <w:rPr>
          <w:rFonts w:ascii="CIDFont+F1" w:eastAsia="CIDFont+F1" w:cs="CIDFont+F1"/>
          <w:b/>
          <w:bCs/>
          <w:color w:val="000000"/>
          <w:sz w:val="23"/>
          <w:szCs w:val="23"/>
          <w:u w:val="single"/>
        </w:rPr>
        <w:t>cus</w:t>
      </w:r>
      <w:r w:rsidR="00414A63">
        <w:rPr>
          <w:rFonts w:ascii="CIDFont+F1" w:eastAsia="CIDFont+F1" w:cs="CIDFont+F1"/>
          <w:b/>
          <w:bCs/>
          <w:color w:val="000000"/>
          <w:sz w:val="23"/>
          <w:szCs w:val="23"/>
          <w:u w:val="single"/>
        </w:rPr>
        <w:t>é</w:t>
      </w:r>
      <w:r w:rsidR="00414A63">
        <w:rPr>
          <w:rFonts w:ascii="CIDFont+F1" w:eastAsia="CIDFont+F1" w:cs="CIDFont+F1"/>
          <w:b/>
          <w:bCs/>
          <w:color w:val="000000"/>
          <w:sz w:val="23"/>
          <w:szCs w:val="23"/>
          <w:u w:val="single"/>
        </w:rPr>
        <w:t>s</w:t>
      </w:r>
      <w:r>
        <w:rPr>
          <w:rFonts w:ascii="CIDFont+F1" w:eastAsia="CIDFont+F1" w:cs="CIDFont+F1"/>
          <w:b/>
          <w:bCs/>
          <w:color w:val="000000"/>
          <w:sz w:val="23"/>
          <w:szCs w:val="23"/>
        </w:rPr>
        <w:t> </w:t>
      </w:r>
      <w:r>
        <w:rPr>
          <w:rFonts w:ascii="CIDFont+F1" w:eastAsia="CIDFont+F1" w:cs="CIDFont+F1" w:hint="eastAsia"/>
          <w:b/>
          <w:bCs/>
          <w:color w:val="000000"/>
          <w:sz w:val="23"/>
          <w:szCs w:val="23"/>
        </w:rPr>
        <w:t>:</w:t>
      </w:r>
    </w:p>
    <w:p w14:paraId="0B1140BE" w14:textId="4BB669DE" w:rsidR="00D30A45" w:rsidRDefault="00D1192C" w:rsidP="00F961BF">
      <w:pPr>
        <w:autoSpaceDE w:val="0"/>
        <w:autoSpaceDN w:val="0"/>
        <w:adjustRightInd w:val="0"/>
        <w:spacing w:after="0" w:line="240" w:lineRule="auto"/>
        <w:rPr>
          <w:rFonts w:ascii="CIDFont+F1" w:eastAsia="CIDFont+F1" w:cs="CIDFont+F1"/>
          <w:b/>
          <w:bCs/>
          <w:color w:val="000000"/>
          <w:sz w:val="23"/>
          <w:szCs w:val="23"/>
        </w:rPr>
      </w:pPr>
      <w:r>
        <w:rPr>
          <w:rFonts w:ascii="CIDFont+F1" w:eastAsia="CIDFont+F1" w:cs="CIDFont+F1"/>
          <w:b/>
          <w:bCs/>
          <w:color w:val="000000"/>
          <w:sz w:val="23"/>
          <w:szCs w:val="23"/>
        </w:rPr>
        <w:t>Goran TONCEV</w:t>
      </w:r>
      <w:r w:rsidR="00414A63">
        <w:rPr>
          <w:rFonts w:ascii="CIDFont+F1" w:eastAsia="CIDFont+F1" w:cs="CIDFont+F1"/>
          <w:b/>
          <w:bCs/>
          <w:color w:val="000000"/>
          <w:sz w:val="23"/>
          <w:szCs w:val="23"/>
        </w:rPr>
        <w:t xml:space="preserve"> donne procuration </w:t>
      </w:r>
      <w:r w:rsidR="00414A63">
        <w:rPr>
          <w:rFonts w:ascii="CIDFont+F1" w:eastAsia="CIDFont+F1" w:cs="CIDFont+F1"/>
          <w:b/>
          <w:bCs/>
          <w:color w:val="000000"/>
          <w:sz w:val="23"/>
          <w:szCs w:val="23"/>
        </w:rPr>
        <w:t>à</w:t>
      </w:r>
      <w:r w:rsidR="00414A63">
        <w:rPr>
          <w:rFonts w:ascii="CIDFont+F1" w:eastAsia="CIDFont+F1" w:cs="CIDFont+F1"/>
          <w:b/>
          <w:bCs/>
          <w:color w:val="000000"/>
          <w:sz w:val="23"/>
          <w:szCs w:val="23"/>
        </w:rPr>
        <w:t xml:space="preserve">  </w:t>
      </w:r>
      <w:r w:rsidR="00293241">
        <w:rPr>
          <w:rFonts w:ascii="CIDFont+F1" w:eastAsia="CIDFont+F1" w:cs="CIDFont+F1"/>
          <w:b/>
          <w:bCs/>
          <w:color w:val="000000"/>
          <w:sz w:val="23"/>
          <w:szCs w:val="23"/>
        </w:rPr>
        <w:t>BAUCHEZ Christine</w:t>
      </w:r>
    </w:p>
    <w:p w14:paraId="46430481" w14:textId="31E11AF6" w:rsidR="00D1192C" w:rsidRDefault="00D1192C" w:rsidP="00D1192C">
      <w:pPr>
        <w:autoSpaceDE w:val="0"/>
        <w:autoSpaceDN w:val="0"/>
        <w:adjustRightInd w:val="0"/>
        <w:spacing w:after="0" w:line="240" w:lineRule="auto"/>
        <w:rPr>
          <w:rFonts w:ascii="CIDFont+F1" w:eastAsia="CIDFont+F1" w:cs="CIDFont+F1"/>
          <w:b/>
          <w:bCs/>
          <w:color w:val="000000"/>
          <w:sz w:val="23"/>
          <w:szCs w:val="23"/>
        </w:rPr>
      </w:pPr>
      <w:r>
        <w:rPr>
          <w:rFonts w:ascii="CIDFont+F1" w:eastAsia="CIDFont+F1" w:cs="CIDFont+F1"/>
          <w:b/>
          <w:bCs/>
          <w:color w:val="000000"/>
          <w:sz w:val="23"/>
          <w:szCs w:val="23"/>
        </w:rPr>
        <w:t>Jean Fran</w:t>
      </w:r>
      <w:r>
        <w:rPr>
          <w:rFonts w:ascii="CIDFont+F1" w:eastAsia="CIDFont+F1" w:cs="CIDFont+F1"/>
          <w:b/>
          <w:bCs/>
          <w:color w:val="000000"/>
          <w:sz w:val="23"/>
          <w:szCs w:val="23"/>
        </w:rPr>
        <w:t>ç</w:t>
      </w:r>
      <w:r>
        <w:rPr>
          <w:rFonts w:ascii="CIDFont+F1" w:eastAsia="CIDFont+F1" w:cs="CIDFont+F1"/>
          <w:b/>
          <w:bCs/>
          <w:color w:val="000000"/>
          <w:sz w:val="23"/>
          <w:szCs w:val="23"/>
        </w:rPr>
        <w:t xml:space="preserve">ois DANTONNEL donne procuration </w:t>
      </w:r>
      <w:r>
        <w:rPr>
          <w:rFonts w:ascii="CIDFont+F1" w:eastAsia="CIDFont+F1" w:cs="CIDFont+F1"/>
          <w:b/>
          <w:bCs/>
          <w:color w:val="000000"/>
          <w:sz w:val="23"/>
          <w:szCs w:val="23"/>
        </w:rPr>
        <w:t>à</w:t>
      </w:r>
      <w:r>
        <w:rPr>
          <w:rFonts w:ascii="CIDFont+F1" w:eastAsia="CIDFont+F1" w:cs="CIDFont+F1"/>
          <w:b/>
          <w:bCs/>
          <w:color w:val="000000"/>
          <w:sz w:val="23"/>
          <w:szCs w:val="23"/>
        </w:rPr>
        <w:t xml:space="preserve">  Pascal PASQUER</w:t>
      </w:r>
    </w:p>
    <w:p w14:paraId="500E0E2F" w14:textId="77777777" w:rsidR="00D1192C" w:rsidRDefault="00D1192C" w:rsidP="00F961BF">
      <w:pPr>
        <w:autoSpaceDE w:val="0"/>
        <w:autoSpaceDN w:val="0"/>
        <w:adjustRightInd w:val="0"/>
        <w:spacing w:after="0" w:line="240" w:lineRule="auto"/>
        <w:rPr>
          <w:rFonts w:ascii="CIDFont+F1" w:eastAsia="CIDFont+F1" w:cs="CIDFont+F1"/>
          <w:b/>
          <w:bCs/>
          <w:color w:val="000000"/>
          <w:sz w:val="23"/>
          <w:szCs w:val="23"/>
        </w:rPr>
      </w:pPr>
    </w:p>
    <w:p w14:paraId="4257B200" w14:textId="1140AE7D" w:rsidR="000775DE" w:rsidRDefault="00560757" w:rsidP="00560757">
      <w:pPr>
        <w:ind w:left="1560" w:hanging="1560"/>
        <w:jc w:val="both"/>
        <w:rPr>
          <w:rFonts w:ascii="Arial" w:eastAsiaTheme="minorEastAsia" w:hAnsi="Arial" w:cs="Arial"/>
          <w:highlight w:val="lightGray"/>
          <w:lang w:eastAsia="fr-FR"/>
        </w:rPr>
      </w:pPr>
      <w:r w:rsidRPr="00C25A57">
        <w:rPr>
          <w:rFonts w:ascii="Arial" w:eastAsiaTheme="minorEastAsia" w:hAnsi="Arial" w:cs="Arial"/>
          <w:highlight w:val="lightGray"/>
          <w:lang w:eastAsia="fr-FR"/>
        </w:rPr>
        <w:t xml:space="preserve">Présents : </w:t>
      </w:r>
      <w:r w:rsidR="00D1192C">
        <w:rPr>
          <w:rFonts w:ascii="Arial" w:eastAsiaTheme="minorEastAsia" w:hAnsi="Arial" w:cs="Arial"/>
          <w:highlight w:val="lightGray"/>
          <w:lang w:eastAsia="fr-FR"/>
        </w:rPr>
        <w:t>8</w:t>
      </w:r>
      <w:r w:rsidR="00414A63">
        <w:rPr>
          <w:rFonts w:ascii="Arial" w:eastAsiaTheme="minorEastAsia" w:hAnsi="Arial" w:cs="Arial"/>
          <w:highlight w:val="lightGray"/>
          <w:lang w:eastAsia="fr-FR"/>
        </w:rPr>
        <w:t>/</w:t>
      </w:r>
      <w:r w:rsidRPr="00C25A57">
        <w:rPr>
          <w:rFonts w:ascii="Arial" w:eastAsiaTheme="minorEastAsia" w:hAnsi="Arial" w:cs="Arial"/>
          <w:highlight w:val="lightGray"/>
          <w:lang w:eastAsia="fr-FR"/>
        </w:rPr>
        <w:t xml:space="preserve">10              Représenté </w:t>
      </w:r>
      <w:r w:rsidR="00D1192C">
        <w:rPr>
          <w:rFonts w:ascii="Arial" w:eastAsiaTheme="minorEastAsia" w:hAnsi="Arial" w:cs="Arial"/>
          <w:highlight w:val="lightGray"/>
          <w:lang w:eastAsia="fr-FR"/>
        </w:rPr>
        <w:t>2</w:t>
      </w:r>
      <w:r w:rsidRPr="00C25A57">
        <w:rPr>
          <w:rFonts w:ascii="Arial" w:eastAsiaTheme="minorEastAsia" w:hAnsi="Arial" w:cs="Arial"/>
          <w:highlight w:val="lightGray"/>
          <w:lang w:eastAsia="fr-FR"/>
        </w:rPr>
        <w:t xml:space="preserve">       </w:t>
      </w:r>
    </w:p>
    <w:p w14:paraId="1F4B1F4F" w14:textId="1FFCDA84" w:rsidR="000775DE" w:rsidRDefault="00560757" w:rsidP="00560757">
      <w:pPr>
        <w:ind w:left="1560" w:hanging="1560"/>
        <w:jc w:val="both"/>
        <w:rPr>
          <w:rFonts w:ascii="Arial" w:eastAsiaTheme="minorEastAsia" w:hAnsi="Arial" w:cs="Arial"/>
          <w:highlight w:val="lightGray"/>
          <w:lang w:eastAsia="fr-FR"/>
        </w:rPr>
      </w:pPr>
      <w:r w:rsidRPr="00C25A57">
        <w:rPr>
          <w:rFonts w:ascii="Arial" w:eastAsiaTheme="minorEastAsia" w:hAnsi="Arial" w:cs="Arial"/>
          <w:highlight w:val="lightGray"/>
          <w:lang w:eastAsia="fr-FR"/>
        </w:rPr>
        <w:t xml:space="preserve">Présidence :  C BAUCHEZ </w:t>
      </w:r>
      <w:r w:rsidR="00C25A57" w:rsidRPr="00C25A57">
        <w:rPr>
          <w:rFonts w:ascii="Arial" w:eastAsiaTheme="minorEastAsia" w:hAnsi="Arial" w:cs="Arial"/>
          <w:highlight w:val="lightGray"/>
          <w:lang w:eastAsia="fr-FR"/>
        </w:rPr>
        <w:t>M</w:t>
      </w:r>
      <w:r w:rsidRPr="00C25A57">
        <w:rPr>
          <w:rFonts w:ascii="Arial" w:eastAsiaTheme="minorEastAsia" w:hAnsi="Arial" w:cs="Arial"/>
          <w:highlight w:val="lightGray"/>
          <w:lang w:eastAsia="fr-FR"/>
        </w:rPr>
        <w:t xml:space="preserve">aire </w:t>
      </w:r>
    </w:p>
    <w:p w14:paraId="6445F39F" w14:textId="786B9ADC" w:rsidR="0073568A" w:rsidRPr="00C25A57" w:rsidRDefault="00560757" w:rsidP="00560757">
      <w:pPr>
        <w:ind w:left="1560" w:hanging="1560"/>
        <w:jc w:val="both"/>
        <w:rPr>
          <w:rFonts w:ascii="Arial" w:eastAsiaTheme="minorEastAsia" w:hAnsi="Arial" w:cs="Arial"/>
          <w:lang w:eastAsia="fr-FR"/>
        </w:rPr>
      </w:pPr>
      <w:r w:rsidRPr="00C25A57">
        <w:rPr>
          <w:rFonts w:ascii="Arial" w:eastAsiaTheme="minorEastAsia" w:hAnsi="Arial" w:cs="Arial"/>
          <w:highlight w:val="lightGray"/>
          <w:lang w:eastAsia="fr-FR"/>
        </w:rPr>
        <w:t xml:space="preserve">Secrétaire </w:t>
      </w:r>
      <w:r w:rsidRPr="00414A63">
        <w:rPr>
          <w:rFonts w:ascii="Arial" w:eastAsiaTheme="minorEastAsia" w:hAnsi="Arial" w:cs="Arial"/>
          <w:highlight w:val="lightGray"/>
          <w:lang w:eastAsia="fr-FR"/>
        </w:rPr>
        <w:t xml:space="preserve">désignée : </w:t>
      </w:r>
      <w:r w:rsidR="00D1192C">
        <w:rPr>
          <w:rFonts w:ascii="Arial" w:eastAsiaTheme="minorEastAsia" w:hAnsi="Arial" w:cs="Arial"/>
          <w:lang w:eastAsia="fr-FR"/>
        </w:rPr>
        <w:t>A PRINGAULT</w:t>
      </w:r>
    </w:p>
    <w:p w14:paraId="0BBB5BA5" w14:textId="34FF4F31" w:rsidR="00560757" w:rsidRDefault="00560757" w:rsidP="00560757">
      <w:pPr>
        <w:spacing w:after="0" w:line="240" w:lineRule="auto"/>
        <w:jc w:val="center"/>
        <w:rPr>
          <w:rFonts w:ascii="Arial" w:hAnsi="Arial" w:cs="Arial"/>
          <w:b/>
          <w:sz w:val="24"/>
          <w:szCs w:val="24"/>
        </w:rPr>
      </w:pPr>
      <w:r>
        <w:rPr>
          <w:rFonts w:ascii="Arial" w:hAnsi="Arial" w:cs="Arial"/>
          <w:b/>
          <w:sz w:val="24"/>
          <w:szCs w:val="24"/>
        </w:rPr>
        <w:t>ORDRE DU JOUR</w:t>
      </w:r>
    </w:p>
    <w:p w14:paraId="68151AC5" w14:textId="77777777" w:rsidR="00F14157" w:rsidRPr="0038346A" w:rsidRDefault="00F14157" w:rsidP="00F14157">
      <w:pPr>
        <w:spacing w:after="0" w:line="240" w:lineRule="auto"/>
        <w:jc w:val="center"/>
        <w:rPr>
          <w:rFonts w:ascii="Arial" w:hAnsi="Arial" w:cs="Arial"/>
          <w:b/>
          <w:sz w:val="24"/>
          <w:szCs w:val="24"/>
          <w:u w:val="single"/>
        </w:rPr>
      </w:pPr>
    </w:p>
    <w:p w14:paraId="1FA5112E"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1/ Examen du  devis de travaux d’abattage et élagage   dans les  cimetières de LES BAROCHES et GENAVILLE</w:t>
      </w:r>
    </w:p>
    <w:p w14:paraId="1A90DFF0"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 xml:space="preserve">2/ Travaux complémentaire Chemin de l’Etang : devis de la société BARVAUX et devis pour Macadam sur tête de Chemin .  </w:t>
      </w:r>
    </w:p>
    <w:p w14:paraId="42EBC5F1"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 xml:space="preserve">3/ Devis réfection fenêtre ancien Lavoir Brasserie de LES BAROCHES  </w:t>
      </w:r>
    </w:p>
    <w:p w14:paraId="6A157A87"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 xml:space="preserve">4/ Fixation du montant du Bon Cadeau aux enfants nés en 2024/ Fixation du montant de la dépense St Nicolas 2024 par enfant de </w:t>
      </w:r>
      <w:proofErr w:type="spellStart"/>
      <w:r>
        <w:rPr>
          <w:rFonts w:ascii="CIDFont+F3" w:eastAsia="CIDFont+F1" w:hAnsi="CIDFont+F3" w:cs="CIDFont+F3"/>
          <w:color w:val="000000"/>
          <w:sz w:val="23"/>
          <w:szCs w:val="23"/>
        </w:rPr>
        <w:t>mois</w:t>
      </w:r>
      <w:proofErr w:type="spellEnd"/>
      <w:r>
        <w:rPr>
          <w:rFonts w:ascii="CIDFont+F3" w:eastAsia="CIDFont+F1" w:hAnsi="CIDFont+F3" w:cs="CIDFont+F3"/>
          <w:color w:val="000000"/>
          <w:sz w:val="23"/>
          <w:szCs w:val="23"/>
        </w:rPr>
        <w:t xml:space="preserve"> de 11 ans .</w:t>
      </w:r>
    </w:p>
    <w:p w14:paraId="550A6DED"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5 / Entretien du Village .</w:t>
      </w:r>
    </w:p>
    <w:p w14:paraId="0C27F19F"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 xml:space="preserve">6/ Travaux de voirie à engager : Route de </w:t>
      </w:r>
      <w:proofErr w:type="spellStart"/>
      <w:r>
        <w:rPr>
          <w:rFonts w:ascii="CIDFont+F3" w:eastAsia="CIDFont+F1" w:hAnsi="CIDFont+F3" w:cs="CIDFont+F3"/>
          <w:color w:val="000000"/>
          <w:sz w:val="23"/>
          <w:szCs w:val="23"/>
        </w:rPr>
        <w:t>Génaville</w:t>
      </w:r>
      <w:proofErr w:type="spellEnd"/>
      <w:r>
        <w:rPr>
          <w:rFonts w:ascii="CIDFont+F3" w:eastAsia="CIDFont+F1" w:hAnsi="CIDFont+F3" w:cs="CIDFont+F3"/>
          <w:color w:val="000000"/>
          <w:sz w:val="23"/>
          <w:szCs w:val="23"/>
        </w:rPr>
        <w:t xml:space="preserve"> -Lubey -</w:t>
      </w:r>
    </w:p>
    <w:p w14:paraId="736D100A"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lastRenderedPageBreak/>
        <w:t xml:space="preserve">Pont de </w:t>
      </w:r>
      <w:proofErr w:type="spellStart"/>
      <w:r>
        <w:rPr>
          <w:rFonts w:ascii="CIDFont+F3" w:eastAsia="CIDFont+F1" w:hAnsi="CIDFont+F3" w:cs="CIDFont+F3"/>
          <w:color w:val="000000"/>
          <w:sz w:val="23"/>
          <w:szCs w:val="23"/>
        </w:rPr>
        <w:t>Méraumont</w:t>
      </w:r>
      <w:proofErr w:type="spellEnd"/>
      <w:r>
        <w:rPr>
          <w:rFonts w:ascii="CIDFont+F3" w:eastAsia="CIDFont+F1" w:hAnsi="CIDFont+F3" w:cs="CIDFont+F3"/>
          <w:color w:val="000000"/>
          <w:sz w:val="23"/>
          <w:szCs w:val="23"/>
        </w:rPr>
        <w:t xml:space="preserve">- Pont de Pénil – Eclairage public ( passage en </w:t>
      </w:r>
      <w:proofErr w:type="spellStart"/>
      <w:r>
        <w:rPr>
          <w:rFonts w:ascii="CIDFont+F3" w:eastAsia="CIDFont+F1" w:hAnsi="CIDFont+F3" w:cs="CIDFont+F3"/>
          <w:color w:val="000000"/>
          <w:sz w:val="23"/>
          <w:szCs w:val="23"/>
        </w:rPr>
        <w:t>leds</w:t>
      </w:r>
      <w:proofErr w:type="spellEnd"/>
      <w:r>
        <w:rPr>
          <w:rFonts w:ascii="CIDFont+F3" w:eastAsia="CIDFont+F1" w:hAnsi="CIDFont+F3" w:cs="CIDFont+F3"/>
          <w:color w:val="000000"/>
          <w:sz w:val="23"/>
          <w:szCs w:val="23"/>
        </w:rPr>
        <w:t xml:space="preserve"> ) </w:t>
      </w:r>
    </w:p>
    <w:p w14:paraId="3A0D4113"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7/ Coupes de Bois : dégradations constatées sur les chemins .</w:t>
      </w:r>
    </w:p>
    <w:p w14:paraId="6CE67FED" w14:textId="71A053E7" w:rsidR="008D032C" w:rsidRDefault="00AD1914"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L</w:t>
      </w:r>
      <w:r w:rsidR="008D032C">
        <w:rPr>
          <w:rFonts w:ascii="CIDFont+F3" w:eastAsia="CIDFont+F1" w:hAnsi="CIDFont+F3" w:cs="CIDFont+F3"/>
          <w:color w:val="000000"/>
          <w:sz w:val="23"/>
          <w:szCs w:val="23"/>
        </w:rPr>
        <w:t>a séance du Conseil Municipal est ouverte à 10H30 par le maire C BAUCHEZ</w:t>
      </w:r>
    </w:p>
    <w:p w14:paraId="1BED93A8"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Il est procédé à la désignation du secrétaire de séance : Mme Andrée PRINGAULT</w:t>
      </w:r>
    </w:p>
    <w:p w14:paraId="04464424"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p>
    <w:p w14:paraId="16B0BDB9" w14:textId="77777777" w:rsid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Les débats sont ouverts sur les questions à l’ordre du jour ; Madame BAUCHEZ propose l’examen d’un point complémentaire relatif à une modification budgétaire relative à la cession de l’immeuble de GENAVILLE .</w:t>
      </w:r>
    </w:p>
    <w:p w14:paraId="67557196" w14:textId="309D52E2" w:rsidR="002F0911" w:rsidRDefault="002F0911" w:rsidP="00F14157">
      <w:pPr>
        <w:autoSpaceDE w:val="0"/>
        <w:autoSpaceDN w:val="0"/>
        <w:adjustRightInd w:val="0"/>
        <w:spacing w:after="0" w:line="240" w:lineRule="auto"/>
        <w:rPr>
          <w:rFonts w:ascii="CIDFont+F3" w:eastAsia="CIDFont+F1" w:hAnsi="CIDFont+F3" w:cs="CIDFont+F3"/>
          <w:color w:val="000000"/>
          <w:sz w:val="23"/>
          <w:szCs w:val="23"/>
        </w:rPr>
      </w:pPr>
    </w:p>
    <w:p w14:paraId="52805FE1" w14:textId="77777777" w:rsidR="008D032C" w:rsidRDefault="008D032C" w:rsidP="008D032C">
      <w:pPr>
        <w:autoSpaceDE w:val="0"/>
        <w:autoSpaceDN w:val="0"/>
        <w:adjustRightInd w:val="0"/>
        <w:spacing w:after="0" w:line="240" w:lineRule="auto"/>
        <w:rPr>
          <w:rFonts w:ascii="CIDFont+F3" w:eastAsia="CIDFont+F1" w:hAnsi="CIDFont+F3" w:cs="CIDFont+F3"/>
          <w:b/>
          <w:bCs/>
          <w:color w:val="000000"/>
          <w:sz w:val="23"/>
          <w:szCs w:val="23"/>
        </w:rPr>
      </w:pPr>
      <w:r w:rsidRPr="008D032C">
        <w:rPr>
          <w:rFonts w:ascii="CIDFont+F3" w:eastAsia="CIDFont+F1" w:hAnsi="CIDFont+F3" w:cs="CIDFont+F3"/>
          <w:b/>
          <w:bCs/>
          <w:color w:val="000000"/>
          <w:sz w:val="23"/>
          <w:szCs w:val="23"/>
        </w:rPr>
        <w:t>1/ Examen du  devis de travaux d’abattage et élagage   dans les  cimetières de LES BAROCHES et GENAVILLE</w:t>
      </w:r>
    </w:p>
    <w:p w14:paraId="7647880A" w14:textId="77777777" w:rsidR="008D032C" w:rsidRDefault="008D032C" w:rsidP="008D032C">
      <w:pPr>
        <w:autoSpaceDE w:val="0"/>
        <w:autoSpaceDN w:val="0"/>
        <w:adjustRightInd w:val="0"/>
        <w:spacing w:after="0" w:line="240" w:lineRule="auto"/>
        <w:rPr>
          <w:rFonts w:ascii="CIDFont+F3" w:eastAsia="CIDFont+F1" w:hAnsi="CIDFont+F3" w:cs="CIDFont+F3"/>
          <w:b/>
          <w:bCs/>
          <w:color w:val="000000"/>
          <w:sz w:val="23"/>
          <w:szCs w:val="23"/>
        </w:rPr>
      </w:pPr>
    </w:p>
    <w:p w14:paraId="2DD9C2AE" w14:textId="1ED3AE94" w:rsidR="008D032C" w:rsidRP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sidRPr="008D032C">
        <w:rPr>
          <w:rFonts w:ascii="CIDFont+F3" w:eastAsia="CIDFont+F1" w:hAnsi="CIDFont+F3" w:cs="CIDFont+F3"/>
          <w:color w:val="000000"/>
          <w:sz w:val="23"/>
          <w:szCs w:val="23"/>
        </w:rPr>
        <w:t>Les arbres autour des cimetières de la Commune cause de nombreuses nuisances et ont atteint des hauteurs qui peuvent causer des dangers, certains nécessitent un entretien.</w:t>
      </w:r>
    </w:p>
    <w:p w14:paraId="10EF6879" w14:textId="776DCD7D" w:rsidR="008D032C" w:rsidRP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sidRPr="008D032C">
        <w:rPr>
          <w:rFonts w:ascii="CIDFont+F3" w:eastAsia="CIDFont+F1" w:hAnsi="CIDFont+F3" w:cs="CIDFont+F3"/>
          <w:color w:val="000000"/>
          <w:sz w:val="23"/>
          <w:szCs w:val="23"/>
        </w:rPr>
        <w:t>Les travaux à réaliser sont importants et dangereux ( travaux en hauteur) , l’évacuation des déchets est importante .</w:t>
      </w:r>
    </w:p>
    <w:p w14:paraId="7013E9C9" w14:textId="77777777" w:rsidR="008D032C" w:rsidRP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p>
    <w:p w14:paraId="676E4E24" w14:textId="12293D3C" w:rsidR="008D032C" w:rsidRP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sidRPr="008D032C">
        <w:rPr>
          <w:rFonts w:ascii="CIDFont+F3" w:eastAsia="CIDFont+F1" w:hAnsi="CIDFont+F3" w:cs="CIDFont+F3"/>
          <w:color w:val="000000"/>
          <w:sz w:val="23"/>
          <w:szCs w:val="23"/>
        </w:rPr>
        <w:t>Un devis a été réalisé par l’Entreprise VINOT Damien de SAINT MARCEL qui s’est engagée à réaliser les travaux dès le début de l’année 2025.</w:t>
      </w:r>
    </w:p>
    <w:p w14:paraId="61D39F29" w14:textId="1ECC576F" w:rsidR="008D032C" w:rsidRPr="008D032C" w:rsidRDefault="008D032C" w:rsidP="008D032C">
      <w:pPr>
        <w:autoSpaceDE w:val="0"/>
        <w:autoSpaceDN w:val="0"/>
        <w:adjustRightInd w:val="0"/>
        <w:spacing w:after="0" w:line="240" w:lineRule="auto"/>
        <w:rPr>
          <w:rFonts w:ascii="CIDFont+F3" w:eastAsia="CIDFont+F1" w:hAnsi="CIDFont+F3" w:cs="CIDFont+F3"/>
          <w:color w:val="000000"/>
          <w:sz w:val="23"/>
          <w:szCs w:val="23"/>
        </w:rPr>
      </w:pPr>
      <w:r w:rsidRPr="008D032C">
        <w:rPr>
          <w:rFonts w:ascii="CIDFont+F3" w:eastAsia="CIDFont+F1" w:hAnsi="CIDFont+F3" w:cs="CIDFont+F3"/>
          <w:color w:val="000000"/>
          <w:sz w:val="23"/>
          <w:szCs w:val="23"/>
        </w:rPr>
        <w:t>Le Conseil, à l’unanimité, valide le devis de l’Entreprise VINOT Damien de SAINT MARCEL d’un montant de 11 850 € HT soit 14 220 € TTC , somme qui sera inscrite au budget primitif 2025 .</w:t>
      </w:r>
    </w:p>
    <w:p w14:paraId="38A6B37A" w14:textId="77777777" w:rsidR="008D032C" w:rsidRDefault="008D032C" w:rsidP="008D032C">
      <w:pPr>
        <w:autoSpaceDE w:val="0"/>
        <w:autoSpaceDN w:val="0"/>
        <w:adjustRightInd w:val="0"/>
        <w:spacing w:after="0" w:line="240" w:lineRule="auto"/>
        <w:rPr>
          <w:rFonts w:ascii="CIDFont+F3" w:eastAsia="CIDFont+F1" w:hAnsi="CIDFont+F3" w:cs="CIDFont+F3"/>
          <w:b/>
          <w:bCs/>
          <w:color w:val="000000"/>
          <w:sz w:val="23"/>
          <w:szCs w:val="23"/>
        </w:rPr>
      </w:pPr>
    </w:p>
    <w:p w14:paraId="11F868B7" w14:textId="77777777" w:rsidR="007D3590" w:rsidRPr="00455E5F" w:rsidRDefault="007D3590" w:rsidP="007D3590">
      <w:pPr>
        <w:autoSpaceDE w:val="0"/>
        <w:autoSpaceDN w:val="0"/>
        <w:adjustRightInd w:val="0"/>
        <w:spacing w:after="0" w:line="240" w:lineRule="auto"/>
        <w:rPr>
          <w:rFonts w:ascii="CIDFont+F3" w:eastAsia="CIDFont+F1" w:hAnsi="CIDFont+F3" w:cs="CIDFont+F3"/>
          <w:color w:val="000000"/>
          <w:sz w:val="23"/>
          <w:szCs w:val="23"/>
        </w:rPr>
      </w:pPr>
      <w:r w:rsidRPr="007E7200">
        <w:rPr>
          <w:rFonts w:ascii="CIDFont+F3" w:eastAsia="CIDFont+F1" w:hAnsi="CIDFont+F3" w:cs="CIDFont+F3"/>
          <w:b/>
          <w:bCs/>
          <w:color w:val="000000"/>
          <w:sz w:val="23"/>
          <w:szCs w:val="23"/>
          <w:u w:val="single"/>
        </w:rPr>
        <w:t xml:space="preserve">Vote favorable : </w:t>
      </w:r>
      <w:r>
        <w:rPr>
          <w:rFonts w:ascii="CIDFont+F3" w:eastAsia="CIDFont+F1" w:hAnsi="CIDFont+F3" w:cs="CIDFont+F3"/>
          <w:b/>
          <w:bCs/>
          <w:color w:val="000000"/>
          <w:sz w:val="23"/>
          <w:szCs w:val="23"/>
          <w:u w:val="single"/>
        </w:rPr>
        <w:t xml:space="preserve">10 </w:t>
      </w:r>
      <w:r w:rsidRPr="007E7200">
        <w:rPr>
          <w:rFonts w:ascii="CIDFont+F3" w:eastAsia="CIDFont+F1" w:hAnsi="CIDFont+F3" w:cs="CIDFont+F3"/>
          <w:b/>
          <w:bCs/>
          <w:color w:val="000000"/>
          <w:sz w:val="23"/>
          <w:szCs w:val="23"/>
          <w:u w:val="single"/>
        </w:rPr>
        <w:t>voix / 10</w:t>
      </w:r>
    </w:p>
    <w:p w14:paraId="739E10D3" w14:textId="77777777" w:rsidR="007D3590" w:rsidRPr="008D032C" w:rsidRDefault="007D3590" w:rsidP="008D032C">
      <w:pPr>
        <w:autoSpaceDE w:val="0"/>
        <w:autoSpaceDN w:val="0"/>
        <w:adjustRightInd w:val="0"/>
        <w:spacing w:after="0" w:line="240" w:lineRule="auto"/>
        <w:rPr>
          <w:rFonts w:ascii="CIDFont+F3" w:eastAsia="CIDFont+F1" w:hAnsi="CIDFont+F3" w:cs="CIDFont+F3"/>
          <w:b/>
          <w:bCs/>
          <w:color w:val="000000"/>
          <w:sz w:val="23"/>
          <w:szCs w:val="23"/>
        </w:rPr>
      </w:pPr>
    </w:p>
    <w:p w14:paraId="21EB23DD" w14:textId="77777777" w:rsidR="008D032C" w:rsidRDefault="008D032C" w:rsidP="008D032C">
      <w:pPr>
        <w:autoSpaceDE w:val="0"/>
        <w:autoSpaceDN w:val="0"/>
        <w:adjustRightInd w:val="0"/>
        <w:spacing w:after="0" w:line="240" w:lineRule="auto"/>
        <w:rPr>
          <w:rFonts w:ascii="CIDFont+F3" w:eastAsia="CIDFont+F1" w:hAnsi="CIDFont+F3" w:cs="CIDFont+F3"/>
          <w:b/>
          <w:bCs/>
          <w:color w:val="000000"/>
          <w:sz w:val="23"/>
          <w:szCs w:val="23"/>
        </w:rPr>
      </w:pPr>
      <w:r w:rsidRPr="008D032C">
        <w:rPr>
          <w:rFonts w:ascii="CIDFont+F3" w:eastAsia="CIDFont+F1" w:hAnsi="CIDFont+F3" w:cs="CIDFont+F3"/>
          <w:b/>
          <w:bCs/>
          <w:color w:val="000000"/>
          <w:sz w:val="23"/>
          <w:szCs w:val="23"/>
        </w:rPr>
        <w:t xml:space="preserve">2/ Travaux complémentaire Chemin de l’Etang : devis de la société BARVAUX et devis pour Macadam sur tête de Chemin .  </w:t>
      </w:r>
    </w:p>
    <w:p w14:paraId="0A8A6F96" w14:textId="77777777" w:rsidR="00AD1914" w:rsidRDefault="00AD1914" w:rsidP="008D032C">
      <w:pPr>
        <w:autoSpaceDE w:val="0"/>
        <w:autoSpaceDN w:val="0"/>
        <w:adjustRightInd w:val="0"/>
        <w:spacing w:after="0" w:line="240" w:lineRule="auto"/>
        <w:rPr>
          <w:rFonts w:ascii="CIDFont+F3" w:eastAsia="CIDFont+F1" w:hAnsi="CIDFont+F3" w:cs="CIDFont+F3"/>
          <w:color w:val="000000"/>
          <w:sz w:val="23"/>
          <w:szCs w:val="23"/>
        </w:rPr>
      </w:pPr>
    </w:p>
    <w:p w14:paraId="5386A629" w14:textId="2EBFAE32" w:rsidR="00236003" w:rsidRPr="00A24E2A" w:rsidRDefault="00236003" w:rsidP="008D032C">
      <w:pPr>
        <w:autoSpaceDE w:val="0"/>
        <w:autoSpaceDN w:val="0"/>
        <w:adjustRightInd w:val="0"/>
        <w:spacing w:after="0" w:line="240" w:lineRule="auto"/>
        <w:rPr>
          <w:rFonts w:ascii="CIDFont+F3" w:eastAsia="CIDFont+F1" w:hAnsi="CIDFont+F3" w:cs="CIDFont+F3"/>
          <w:color w:val="000000"/>
          <w:sz w:val="23"/>
          <w:szCs w:val="23"/>
        </w:rPr>
      </w:pPr>
      <w:r w:rsidRPr="00A24E2A">
        <w:rPr>
          <w:rFonts w:ascii="CIDFont+F3" w:eastAsia="CIDFont+F1" w:hAnsi="CIDFont+F3" w:cs="CIDFont+F3"/>
          <w:color w:val="000000"/>
          <w:sz w:val="23"/>
          <w:szCs w:val="23"/>
        </w:rPr>
        <w:t>Lors de la réalisation du chemin vers l’étang, il est apparu nécessaire et indispensable d’élargir la largeur du chemin et de décaper un talus , les travaux supplémentaires représentent un montant TT</w:t>
      </w:r>
      <w:r w:rsidR="00A24E2A" w:rsidRPr="00A24E2A">
        <w:rPr>
          <w:rFonts w:ascii="CIDFont+F3" w:eastAsia="CIDFont+F1" w:hAnsi="CIDFont+F3" w:cs="CIDFont+F3"/>
          <w:color w:val="000000"/>
          <w:sz w:val="23"/>
          <w:szCs w:val="23"/>
        </w:rPr>
        <w:t>C</w:t>
      </w:r>
      <w:r w:rsidRPr="00A24E2A">
        <w:rPr>
          <w:rFonts w:ascii="CIDFont+F3" w:eastAsia="CIDFont+F1" w:hAnsi="CIDFont+F3" w:cs="CIDFont+F3"/>
          <w:color w:val="000000"/>
          <w:sz w:val="23"/>
          <w:szCs w:val="23"/>
        </w:rPr>
        <w:t xml:space="preserve"> de 2400 €</w:t>
      </w:r>
    </w:p>
    <w:p w14:paraId="46074C19" w14:textId="77777777" w:rsidR="00A24E2A" w:rsidRDefault="00A24E2A" w:rsidP="008D032C">
      <w:pPr>
        <w:autoSpaceDE w:val="0"/>
        <w:autoSpaceDN w:val="0"/>
        <w:adjustRightInd w:val="0"/>
        <w:spacing w:after="0" w:line="240" w:lineRule="auto"/>
        <w:rPr>
          <w:rFonts w:ascii="CIDFont+F3" w:eastAsia="CIDFont+F1" w:hAnsi="CIDFont+F3" w:cs="CIDFont+F3"/>
          <w:b/>
          <w:bCs/>
          <w:color w:val="000000"/>
          <w:sz w:val="23"/>
          <w:szCs w:val="23"/>
        </w:rPr>
      </w:pPr>
    </w:p>
    <w:p w14:paraId="77FA6649" w14:textId="7E0A2E0E" w:rsidR="00A24E2A" w:rsidRDefault="00A24E2A" w:rsidP="008D032C">
      <w:pPr>
        <w:autoSpaceDE w:val="0"/>
        <w:autoSpaceDN w:val="0"/>
        <w:adjustRightInd w:val="0"/>
        <w:spacing w:after="0" w:line="240" w:lineRule="auto"/>
        <w:rPr>
          <w:rFonts w:ascii="CIDFont+F3" w:eastAsia="CIDFont+F1" w:hAnsi="CIDFont+F3" w:cs="CIDFont+F3"/>
          <w:color w:val="000000"/>
          <w:sz w:val="23"/>
          <w:szCs w:val="23"/>
        </w:rPr>
      </w:pPr>
      <w:r w:rsidRPr="008D032C">
        <w:rPr>
          <w:rFonts w:ascii="CIDFont+F3" w:eastAsia="CIDFont+F1" w:hAnsi="CIDFont+F3" w:cs="CIDFont+F3"/>
          <w:color w:val="000000"/>
          <w:sz w:val="23"/>
          <w:szCs w:val="23"/>
        </w:rPr>
        <w:t xml:space="preserve">Le Conseil, à l’unanimité, valide </w:t>
      </w:r>
      <w:r>
        <w:rPr>
          <w:rFonts w:ascii="CIDFont+F3" w:eastAsia="CIDFont+F1" w:hAnsi="CIDFont+F3" w:cs="CIDFont+F3"/>
          <w:color w:val="000000"/>
          <w:sz w:val="23"/>
          <w:szCs w:val="23"/>
        </w:rPr>
        <w:t>la facture relative aux travaux supplémentaires réalisés par la SARL  BARVAUX pour un montant HT de 2 000 € soit 2 400 € TTC .</w:t>
      </w:r>
    </w:p>
    <w:p w14:paraId="35BB2853" w14:textId="77777777" w:rsidR="00A24E2A" w:rsidRDefault="00A24E2A" w:rsidP="008D032C">
      <w:pPr>
        <w:autoSpaceDE w:val="0"/>
        <w:autoSpaceDN w:val="0"/>
        <w:adjustRightInd w:val="0"/>
        <w:spacing w:after="0" w:line="240" w:lineRule="auto"/>
        <w:rPr>
          <w:rFonts w:ascii="CIDFont+F3" w:eastAsia="CIDFont+F1" w:hAnsi="CIDFont+F3" w:cs="CIDFont+F3"/>
          <w:color w:val="000000"/>
          <w:sz w:val="23"/>
          <w:szCs w:val="23"/>
        </w:rPr>
      </w:pPr>
    </w:p>
    <w:p w14:paraId="66C7450F" w14:textId="33203ACE" w:rsidR="00A24E2A" w:rsidRDefault="00A24E2A"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La tête de chemin à la sortie du village doit également être refaite compte tenu de l’état fortement dégradé du macadam .</w:t>
      </w:r>
    </w:p>
    <w:p w14:paraId="29F9FD3B" w14:textId="77777777" w:rsidR="00A24E2A" w:rsidRDefault="00A24E2A" w:rsidP="008D032C">
      <w:pPr>
        <w:autoSpaceDE w:val="0"/>
        <w:autoSpaceDN w:val="0"/>
        <w:adjustRightInd w:val="0"/>
        <w:spacing w:after="0" w:line="240" w:lineRule="auto"/>
        <w:rPr>
          <w:rFonts w:ascii="CIDFont+F3" w:eastAsia="CIDFont+F1" w:hAnsi="CIDFont+F3" w:cs="CIDFont+F3"/>
          <w:color w:val="000000"/>
          <w:sz w:val="23"/>
          <w:szCs w:val="23"/>
        </w:rPr>
      </w:pPr>
    </w:p>
    <w:p w14:paraId="36669D2B" w14:textId="10DE6EE8" w:rsidR="00A24E2A" w:rsidRPr="008D032C" w:rsidRDefault="00A24E2A" w:rsidP="00A24E2A">
      <w:pPr>
        <w:autoSpaceDE w:val="0"/>
        <w:autoSpaceDN w:val="0"/>
        <w:adjustRightInd w:val="0"/>
        <w:spacing w:after="0" w:line="240" w:lineRule="auto"/>
        <w:rPr>
          <w:rFonts w:ascii="CIDFont+F3" w:eastAsia="CIDFont+F1" w:hAnsi="CIDFont+F3" w:cs="CIDFont+F3"/>
          <w:color w:val="000000"/>
          <w:sz w:val="23"/>
          <w:szCs w:val="23"/>
        </w:rPr>
      </w:pPr>
      <w:r w:rsidRPr="008D032C">
        <w:rPr>
          <w:rFonts w:ascii="CIDFont+F3" w:eastAsia="CIDFont+F1" w:hAnsi="CIDFont+F3" w:cs="CIDFont+F3"/>
          <w:color w:val="000000"/>
          <w:sz w:val="23"/>
          <w:szCs w:val="23"/>
        </w:rPr>
        <w:t xml:space="preserve">Le Conseil, à l’unanimité, valide le devis de l’Entreprise </w:t>
      </w:r>
      <w:r>
        <w:rPr>
          <w:rFonts w:ascii="CIDFont+F3" w:eastAsia="CIDFont+F1" w:hAnsi="CIDFont+F3" w:cs="CIDFont+F3"/>
          <w:color w:val="000000"/>
          <w:sz w:val="23"/>
          <w:szCs w:val="23"/>
        </w:rPr>
        <w:t xml:space="preserve">HT2P </w:t>
      </w:r>
      <w:r w:rsidRPr="008D032C">
        <w:rPr>
          <w:rFonts w:ascii="CIDFont+F3" w:eastAsia="CIDFont+F1" w:hAnsi="CIDFont+F3" w:cs="CIDFont+F3"/>
          <w:color w:val="000000"/>
          <w:sz w:val="23"/>
          <w:szCs w:val="23"/>
        </w:rPr>
        <w:t xml:space="preserve">de </w:t>
      </w:r>
      <w:r>
        <w:rPr>
          <w:rFonts w:ascii="CIDFont+F3" w:eastAsia="CIDFont+F1" w:hAnsi="CIDFont+F3" w:cs="CIDFont+F3"/>
          <w:color w:val="000000"/>
          <w:sz w:val="23"/>
          <w:szCs w:val="23"/>
        </w:rPr>
        <w:t>MANCIEULLES</w:t>
      </w:r>
      <w:r w:rsidRPr="008D032C">
        <w:rPr>
          <w:rFonts w:ascii="CIDFont+F3" w:eastAsia="CIDFont+F1" w:hAnsi="CIDFont+F3" w:cs="CIDFont+F3"/>
          <w:color w:val="000000"/>
          <w:sz w:val="23"/>
          <w:szCs w:val="23"/>
        </w:rPr>
        <w:t xml:space="preserve"> d’un montant de </w:t>
      </w:r>
      <w:r>
        <w:rPr>
          <w:rFonts w:ascii="CIDFont+F3" w:eastAsia="CIDFont+F1" w:hAnsi="CIDFont+F3" w:cs="CIDFont+F3"/>
          <w:color w:val="000000"/>
          <w:sz w:val="23"/>
          <w:szCs w:val="23"/>
        </w:rPr>
        <w:t xml:space="preserve">2 304 </w:t>
      </w:r>
      <w:r w:rsidRPr="008D032C">
        <w:rPr>
          <w:rFonts w:ascii="CIDFont+F3" w:eastAsia="CIDFont+F1" w:hAnsi="CIDFont+F3" w:cs="CIDFont+F3"/>
          <w:color w:val="000000"/>
          <w:sz w:val="23"/>
          <w:szCs w:val="23"/>
        </w:rPr>
        <w:t xml:space="preserve"> € HT soit </w:t>
      </w:r>
      <w:r>
        <w:rPr>
          <w:rFonts w:ascii="CIDFont+F3" w:eastAsia="CIDFont+F1" w:hAnsi="CIDFont+F3" w:cs="CIDFont+F3"/>
          <w:color w:val="000000"/>
          <w:sz w:val="23"/>
          <w:szCs w:val="23"/>
        </w:rPr>
        <w:t xml:space="preserve">2 764,80 </w:t>
      </w:r>
      <w:r w:rsidRPr="008D032C">
        <w:rPr>
          <w:rFonts w:ascii="CIDFont+F3" w:eastAsia="CIDFont+F1" w:hAnsi="CIDFont+F3" w:cs="CIDFont+F3"/>
          <w:color w:val="000000"/>
          <w:sz w:val="23"/>
          <w:szCs w:val="23"/>
        </w:rPr>
        <w:t xml:space="preserve"> € TTC </w:t>
      </w:r>
      <w:r>
        <w:rPr>
          <w:rFonts w:ascii="CIDFont+F3" w:eastAsia="CIDFont+F1" w:hAnsi="CIDFont+F3" w:cs="CIDFont+F3"/>
          <w:color w:val="000000"/>
          <w:sz w:val="23"/>
          <w:szCs w:val="23"/>
        </w:rPr>
        <w:t xml:space="preserve"> pour la réfection du macadam sur la tête de chemin .</w:t>
      </w:r>
    </w:p>
    <w:p w14:paraId="28C5843C" w14:textId="00FFE3F8" w:rsidR="007D3590" w:rsidRDefault="007D3590" w:rsidP="008D032C">
      <w:pPr>
        <w:autoSpaceDE w:val="0"/>
        <w:autoSpaceDN w:val="0"/>
        <w:adjustRightInd w:val="0"/>
        <w:spacing w:after="0" w:line="240" w:lineRule="auto"/>
        <w:rPr>
          <w:rFonts w:ascii="CIDFont+F3" w:eastAsia="CIDFont+F1" w:hAnsi="CIDFont+F3" w:cs="CIDFont+F3"/>
          <w:b/>
          <w:bCs/>
          <w:color w:val="000000"/>
          <w:sz w:val="23"/>
          <w:szCs w:val="23"/>
        </w:rPr>
      </w:pPr>
    </w:p>
    <w:p w14:paraId="610FA50B" w14:textId="77777777" w:rsidR="007D3590" w:rsidRPr="00455E5F" w:rsidRDefault="007D3590" w:rsidP="007D3590">
      <w:pPr>
        <w:autoSpaceDE w:val="0"/>
        <w:autoSpaceDN w:val="0"/>
        <w:adjustRightInd w:val="0"/>
        <w:spacing w:after="0" w:line="240" w:lineRule="auto"/>
        <w:rPr>
          <w:rFonts w:ascii="CIDFont+F3" w:eastAsia="CIDFont+F1" w:hAnsi="CIDFont+F3" w:cs="CIDFont+F3"/>
          <w:color w:val="000000"/>
          <w:sz w:val="23"/>
          <w:szCs w:val="23"/>
        </w:rPr>
      </w:pPr>
      <w:r w:rsidRPr="007E7200">
        <w:rPr>
          <w:rFonts w:ascii="CIDFont+F3" w:eastAsia="CIDFont+F1" w:hAnsi="CIDFont+F3" w:cs="CIDFont+F3"/>
          <w:b/>
          <w:bCs/>
          <w:color w:val="000000"/>
          <w:sz w:val="23"/>
          <w:szCs w:val="23"/>
          <w:u w:val="single"/>
        </w:rPr>
        <w:t xml:space="preserve">Vote favorable : </w:t>
      </w:r>
      <w:r>
        <w:rPr>
          <w:rFonts w:ascii="CIDFont+F3" w:eastAsia="CIDFont+F1" w:hAnsi="CIDFont+F3" w:cs="CIDFont+F3"/>
          <w:b/>
          <w:bCs/>
          <w:color w:val="000000"/>
          <w:sz w:val="23"/>
          <w:szCs w:val="23"/>
          <w:u w:val="single"/>
        </w:rPr>
        <w:t xml:space="preserve">10 </w:t>
      </w:r>
      <w:r w:rsidRPr="007E7200">
        <w:rPr>
          <w:rFonts w:ascii="CIDFont+F3" w:eastAsia="CIDFont+F1" w:hAnsi="CIDFont+F3" w:cs="CIDFont+F3"/>
          <w:b/>
          <w:bCs/>
          <w:color w:val="000000"/>
          <w:sz w:val="23"/>
          <w:szCs w:val="23"/>
          <w:u w:val="single"/>
        </w:rPr>
        <w:t>voix / 10</w:t>
      </w:r>
    </w:p>
    <w:p w14:paraId="73C4D441" w14:textId="77777777" w:rsidR="007D3590" w:rsidRDefault="007D3590" w:rsidP="008D032C">
      <w:pPr>
        <w:autoSpaceDE w:val="0"/>
        <w:autoSpaceDN w:val="0"/>
        <w:adjustRightInd w:val="0"/>
        <w:spacing w:after="0" w:line="240" w:lineRule="auto"/>
        <w:rPr>
          <w:rFonts w:ascii="CIDFont+F3" w:eastAsia="CIDFont+F1" w:hAnsi="CIDFont+F3" w:cs="CIDFont+F3"/>
          <w:b/>
          <w:bCs/>
          <w:color w:val="000000"/>
          <w:sz w:val="23"/>
          <w:szCs w:val="23"/>
        </w:rPr>
      </w:pPr>
    </w:p>
    <w:p w14:paraId="54CBA90E" w14:textId="77777777" w:rsidR="008D032C" w:rsidRDefault="008D032C" w:rsidP="008D032C">
      <w:pPr>
        <w:autoSpaceDE w:val="0"/>
        <w:autoSpaceDN w:val="0"/>
        <w:adjustRightInd w:val="0"/>
        <w:spacing w:after="0" w:line="240" w:lineRule="auto"/>
        <w:rPr>
          <w:rFonts w:ascii="CIDFont+F3" w:eastAsia="CIDFont+F1" w:hAnsi="CIDFont+F3" w:cs="CIDFont+F3"/>
          <w:b/>
          <w:bCs/>
          <w:color w:val="000000"/>
          <w:sz w:val="23"/>
          <w:szCs w:val="23"/>
        </w:rPr>
      </w:pPr>
      <w:r w:rsidRPr="008D032C">
        <w:rPr>
          <w:rFonts w:ascii="CIDFont+F3" w:eastAsia="CIDFont+F1" w:hAnsi="CIDFont+F3" w:cs="CIDFont+F3"/>
          <w:b/>
          <w:bCs/>
          <w:color w:val="000000"/>
          <w:sz w:val="23"/>
          <w:szCs w:val="23"/>
        </w:rPr>
        <w:t xml:space="preserve">3/ Devis réfection fenêtre ancien Lavoir Brasserie de LES BAROCHES  </w:t>
      </w:r>
    </w:p>
    <w:p w14:paraId="2009411B" w14:textId="77777777" w:rsidR="00DA540C" w:rsidRDefault="00DA540C" w:rsidP="008D032C">
      <w:pPr>
        <w:autoSpaceDE w:val="0"/>
        <w:autoSpaceDN w:val="0"/>
        <w:adjustRightInd w:val="0"/>
        <w:spacing w:after="0" w:line="240" w:lineRule="auto"/>
        <w:rPr>
          <w:rFonts w:ascii="CIDFont+F3" w:eastAsia="CIDFont+F1" w:hAnsi="CIDFont+F3" w:cs="CIDFont+F3"/>
          <w:b/>
          <w:bCs/>
          <w:color w:val="000000"/>
          <w:sz w:val="23"/>
          <w:szCs w:val="23"/>
        </w:rPr>
      </w:pPr>
    </w:p>
    <w:p w14:paraId="6BCA6005" w14:textId="23124AE6" w:rsidR="00DA540C" w:rsidRPr="00DA540C" w:rsidRDefault="00DA540C" w:rsidP="008D032C">
      <w:pPr>
        <w:autoSpaceDE w:val="0"/>
        <w:autoSpaceDN w:val="0"/>
        <w:adjustRightInd w:val="0"/>
        <w:spacing w:after="0" w:line="240" w:lineRule="auto"/>
        <w:rPr>
          <w:rFonts w:ascii="CIDFont+F3" w:eastAsia="CIDFont+F1" w:hAnsi="CIDFont+F3" w:cs="CIDFont+F3"/>
          <w:color w:val="000000"/>
          <w:sz w:val="23"/>
          <w:szCs w:val="23"/>
        </w:rPr>
      </w:pPr>
      <w:r w:rsidRPr="00DA540C">
        <w:rPr>
          <w:rFonts w:ascii="CIDFont+F3" w:eastAsia="CIDFont+F1" w:hAnsi="CIDFont+F3" w:cs="CIDFont+F3"/>
          <w:color w:val="000000"/>
          <w:sz w:val="23"/>
          <w:szCs w:val="23"/>
        </w:rPr>
        <w:t xml:space="preserve">La fenêtre a été dégradée par l’ancien locataire et ne ferme plus correctement ; il est urgent de procéder à son changement </w:t>
      </w:r>
    </w:p>
    <w:p w14:paraId="40A9C2DD" w14:textId="1349E327" w:rsidR="00DA540C" w:rsidRPr="00DA540C" w:rsidRDefault="00DA540C" w:rsidP="008D032C">
      <w:pPr>
        <w:autoSpaceDE w:val="0"/>
        <w:autoSpaceDN w:val="0"/>
        <w:adjustRightInd w:val="0"/>
        <w:spacing w:after="0" w:line="240" w:lineRule="auto"/>
        <w:rPr>
          <w:rFonts w:ascii="CIDFont+F3" w:eastAsia="CIDFont+F1" w:hAnsi="CIDFont+F3" w:cs="CIDFont+F3"/>
          <w:color w:val="000000"/>
          <w:sz w:val="23"/>
          <w:szCs w:val="23"/>
        </w:rPr>
      </w:pPr>
      <w:r w:rsidRPr="00DA540C">
        <w:rPr>
          <w:rFonts w:ascii="CIDFont+F3" w:eastAsia="CIDFont+F1" w:hAnsi="CIDFont+F3" w:cs="CIDFont+F3"/>
          <w:color w:val="000000"/>
          <w:sz w:val="23"/>
          <w:szCs w:val="23"/>
        </w:rPr>
        <w:t xml:space="preserve">Un devis a été établi par la société NB Fermetures de JARNY pour le remplacement de cette fenêtre au coût de 737,38 € HT soit 884,86 € TTC </w:t>
      </w:r>
    </w:p>
    <w:p w14:paraId="40D84E6C" w14:textId="0AE4020B" w:rsidR="007D3590" w:rsidRPr="00455E5F" w:rsidRDefault="00DA540C" w:rsidP="007D3590">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lastRenderedPageBreak/>
        <w:t>Après avoir constaté que ce devis correspond au prix du marché,</w:t>
      </w:r>
      <w:r w:rsidR="00AD1914">
        <w:rPr>
          <w:rFonts w:ascii="CIDFont+F3" w:eastAsia="CIDFont+F1" w:hAnsi="CIDFont+F3" w:cs="CIDFont+F3"/>
          <w:color w:val="000000"/>
          <w:sz w:val="23"/>
          <w:szCs w:val="23"/>
        </w:rPr>
        <w:t xml:space="preserve"> </w:t>
      </w:r>
      <w:r>
        <w:rPr>
          <w:rFonts w:ascii="CIDFont+F3" w:eastAsia="CIDFont+F1" w:hAnsi="CIDFont+F3" w:cs="CIDFont+F3"/>
          <w:color w:val="000000"/>
          <w:sz w:val="23"/>
          <w:szCs w:val="23"/>
        </w:rPr>
        <w:t>l</w:t>
      </w:r>
      <w:r w:rsidRPr="008D032C">
        <w:rPr>
          <w:rFonts w:ascii="CIDFont+F3" w:eastAsia="CIDFont+F1" w:hAnsi="CIDFont+F3" w:cs="CIDFont+F3"/>
          <w:color w:val="000000"/>
          <w:sz w:val="23"/>
          <w:szCs w:val="23"/>
        </w:rPr>
        <w:t xml:space="preserve">e Conseil, à l’unanimité, valide le devis de </w:t>
      </w:r>
      <w:r>
        <w:rPr>
          <w:rFonts w:ascii="CIDFont+F3" w:eastAsia="CIDFont+F1" w:hAnsi="CIDFont+F3" w:cs="CIDFont+F3"/>
          <w:color w:val="000000"/>
          <w:sz w:val="23"/>
          <w:szCs w:val="23"/>
        </w:rPr>
        <w:t xml:space="preserve">la société NB Fermetures de JARNY </w:t>
      </w:r>
      <w:r w:rsidRPr="008D032C">
        <w:rPr>
          <w:rFonts w:ascii="CIDFont+F3" w:eastAsia="CIDFont+F1" w:hAnsi="CIDFont+F3" w:cs="CIDFont+F3"/>
          <w:color w:val="000000"/>
          <w:sz w:val="23"/>
          <w:szCs w:val="23"/>
        </w:rPr>
        <w:t xml:space="preserve"> d’un montant de</w:t>
      </w:r>
      <w:r>
        <w:rPr>
          <w:rFonts w:ascii="CIDFont+F3" w:eastAsia="CIDFont+F1" w:hAnsi="CIDFont+F3" w:cs="CIDFont+F3"/>
          <w:color w:val="000000"/>
          <w:sz w:val="23"/>
          <w:szCs w:val="23"/>
        </w:rPr>
        <w:t xml:space="preserve"> 737,38</w:t>
      </w:r>
      <w:r w:rsidRPr="008D032C">
        <w:rPr>
          <w:rFonts w:ascii="CIDFont+F3" w:eastAsia="CIDFont+F1" w:hAnsi="CIDFont+F3" w:cs="CIDFont+F3"/>
          <w:color w:val="000000"/>
          <w:sz w:val="23"/>
          <w:szCs w:val="23"/>
        </w:rPr>
        <w:t xml:space="preserve">  € HT soit </w:t>
      </w:r>
      <w:r>
        <w:rPr>
          <w:rFonts w:ascii="CIDFont+F3" w:eastAsia="CIDFont+F1" w:hAnsi="CIDFont+F3" w:cs="CIDFont+F3"/>
          <w:color w:val="000000"/>
          <w:sz w:val="23"/>
          <w:szCs w:val="23"/>
        </w:rPr>
        <w:t>884,86</w:t>
      </w:r>
      <w:r w:rsidRPr="008D032C">
        <w:rPr>
          <w:rFonts w:ascii="CIDFont+F3" w:eastAsia="CIDFont+F1" w:hAnsi="CIDFont+F3" w:cs="CIDFont+F3"/>
          <w:color w:val="000000"/>
          <w:sz w:val="23"/>
          <w:szCs w:val="23"/>
        </w:rPr>
        <w:t xml:space="preserve"> € TTC </w:t>
      </w:r>
      <w:r w:rsidR="007D3590" w:rsidRPr="007E7200">
        <w:rPr>
          <w:rFonts w:ascii="CIDFont+F3" w:eastAsia="CIDFont+F1" w:hAnsi="CIDFont+F3" w:cs="CIDFont+F3"/>
          <w:b/>
          <w:bCs/>
          <w:color w:val="000000"/>
          <w:sz w:val="23"/>
          <w:szCs w:val="23"/>
          <w:u w:val="single"/>
        </w:rPr>
        <w:t xml:space="preserve">Vote favorable : </w:t>
      </w:r>
      <w:r w:rsidR="007D3590">
        <w:rPr>
          <w:rFonts w:ascii="CIDFont+F3" w:eastAsia="CIDFont+F1" w:hAnsi="CIDFont+F3" w:cs="CIDFont+F3"/>
          <w:b/>
          <w:bCs/>
          <w:color w:val="000000"/>
          <w:sz w:val="23"/>
          <w:szCs w:val="23"/>
          <w:u w:val="single"/>
        </w:rPr>
        <w:t xml:space="preserve">10 </w:t>
      </w:r>
      <w:r w:rsidR="007D3590" w:rsidRPr="007E7200">
        <w:rPr>
          <w:rFonts w:ascii="CIDFont+F3" w:eastAsia="CIDFont+F1" w:hAnsi="CIDFont+F3" w:cs="CIDFont+F3"/>
          <w:b/>
          <w:bCs/>
          <w:color w:val="000000"/>
          <w:sz w:val="23"/>
          <w:szCs w:val="23"/>
          <w:u w:val="single"/>
        </w:rPr>
        <w:t>voix / 10</w:t>
      </w:r>
    </w:p>
    <w:p w14:paraId="08C98117" w14:textId="77777777" w:rsidR="00DA540C" w:rsidRPr="008D032C" w:rsidRDefault="00DA540C" w:rsidP="008D032C">
      <w:pPr>
        <w:autoSpaceDE w:val="0"/>
        <w:autoSpaceDN w:val="0"/>
        <w:adjustRightInd w:val="0"/>
        <w:spacing w:after="0" w:line="240" w:lineRule="auto"/>
        <w:rPr>
          <w:rFonts w:ascii="CIDFont+F3" w:eastAsia="CIDFont+F1" w:hAnsi="CIDFont+F3" w:cs="CIDFont+F3"/>
          <w:b/>
          <w:bCs/>
          <w:color w:val="000000"/>
          <w:sz w:val="23"/>
          <w:szCs w:val="23"/>
        </w:rPr>
      </w:pPr>
    </w:p>
    <w:p w14:paraId="24215AC6" w14:textId="77777777" w:rsidR="008D032C" w:rsidRDefault="008D032C" w:rsidP="008D032C">
      <w:pPr>
        <w:autoSpaceDE w:val="0"/>
        <w:autoSpaceDN w:val="0"/>
        <w:adjustRightInd w:val="0"/>
        <w:spacing w:after="0" w:line="240" w:lineRule="auto"/>
        <w:rPr>
          <w:rFonts w:ascii="CIDFont+F3" w:eastAsia="CIDFont+F1" w:hAnsi="CIDFont+F3" w:cs="CIDFont+F3"/>
          <w:b/>
          <w:bCs/>
          <w:color w:val="000000"/>
          <w:sz w:val="23"/>
          <w:szCs w:val="23"/>
        </w:rPr>
      </w:pPr>
      <w:r w:rsidRPr="008D032C">
        <w:rPr>
          <w:rFonts w:ascii="CIDFont+F3" w:eastAsia="CIDFont+F1" w:hAnsi="CIDFont+F3" w:cs="CIDFont+F3"/>
          <w:b/>
          <w:bCs/>
          <w:color w:val="000000"/>
          <w:sz w:val="23"/>
          <w:szCs w:val="23"/>
        </w:rPr>
        <w:t xml:space="preserve">4/ Fixation du montant du Bon Cadeau aux enfants nés en 2024/ Fixation du montant de la dépense St Nicolas 2024 par enfant de </w:t>
      </w:r>
      <w:proofErr w:type="spellStart"/>
      <w:r w:rsidRPr="008D032C">
        <w:rPr>
          <w:rFonts w:ascii="CIDFont+F3" w:eastAsia="CIDFont+F1" w:hAnsi="CIDFont+F3" w:cs="CIDFont+F3"/>
          <w:b/>
          <w:bCs/>
          <w:color w:val="000000"/>
          <w:sz w:val="23"/>
          <w:szCs w:val="23"/>
        </w:rPr>
        <w:t>mois</w:t>
      </w:r>
      <w:proofErr w:type="spellEnd"/>
      <w:r w:rsidRPr="008D032C">
        <w:rPr>
          <w:rFonts w:ascii="CIDFont+F3" w:eastAsia="CIDFont+F1" w:hAnsi="CIDFont+F3" w:cs="CIDFont+F3"/>
          <w:b/>
          <w:bCs/>
          <w:color w:val="000000"/>
          <w:sz w:val="23"/>
          <w:szCs w:val="23"/>
        </w:rPr>
        <w:t xml:space="preserve"> de 11 ans .</w:t>
      </w:r>
    </w:p>
    <w:p w14:paraId="2EA42BDB" w14:textId="40F2452D" w:rsidR="008D032C" w:rsidRDefault="00DA540C" w:rsidP="00DA540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Comme chaque année, le Conseil, à l’unanimité fixe le montant des dépenses sociales à</w:t>
      </w:r>
    </w:p>
    <w:p w14:paraId="2F44AF9D" w14:textId="481BDC58" w:rsidR="00DA540C" w:rsidRDefault="007D3590" w:rsidP="00DA540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 xml:space="preserve">Distribution de friandises de St NICOLAS : </w:t>
      </w:r>
      <w:r w:rsidR="00DA540C">
        <w:rPr>
          <w:rFonts w:ascii="CIDFont+F3" w:eastAsia="CIDFont+F1" w:hAnsi="CIDFont+F3" w:cs="CIDFont+F3"/>
          <w:color w:val="000000"/>
          <w:sz w:val="23"/>
          <w:szCs w:val="23"/>
        </w:rPr>
        <w:t xml:space="preserve">20 € par enfant habitant la Commune âgé de moins de 11 ans </w:t>
      </w:r>
    </w:p>
    <w:p w14:paraId="251D4E0B" w14:textId="778580D9" w:rsidR="007D3590" w:rsidRDefault="007D3590" w:rsidP="00DA540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 xml:space="preserve">Bon cadeau </w:t>
      </w:r>
      <w:proofErr w:type="spellStart"/>
      <w:r>
        <w:rPr>
          <w:rFonts w:ascii="CIDFont+F3" w:eastAsia="CIDFont+F1" w:hAnsi="CIDFont+F3" w:cs="CIDFont+F3"/>
          <w:color w:val="000000"/>
          <w:sz w:val="23"/>
          <w:szCs w:val="23"/>
        </w:rPr>
        <w:t>nouveau né</w:t>
      </w:r>
      <w:proofErr w:type="spellEnd"/>
      <w:r>
        <w:rPr>
          <w:rFonts w:ascii="CIDFont+F3" w:eastAsia="CIDFont+F1" w:hAnsi="CIDFont+F3" w:cs="CIDFont+F3"/>
          <w:color w:val="000000"/>
          <w:sz w:val="23"/>
          <w:szCs w:val="23"/>
        </w:rPr>
        <w:t xml:space="preserve"> : 50 € </w:t>
      </w:r>
    </w:p>
    <w:p w14:paraId="167C7D1C" w14:textId="77777777" w:rsidR="007D3590" w:rsidRDefault="007D3590" w:rsidP="007D3590">
      <w:pPr>
        <w:autoSpaceDE w:val="0"/>
        <w:autoSpaceDN w:val="0"/>
        <w:adjustRightInd w:val="0"/>
        <w:spacing w:after="0" w:line="240" w:lineRule="auto"/>
        <w:rPr>
          <w:rFonts w:ascii="CIDFont+F3" w:eastAsia="CIDFont+F1" w:hAnsi="CIDFont+F3" w:cs="CIDFont+F3"/>
          <w:b/>
          <w:bCs/>
          <w:color w:val="000000"/>
          <w:sz w:val="23"/>
          <w:szCs w:val="23"/>
          <w:u w:val="single"/>
        </w:rPr>
      </w:pPr>
    </w:p>
    <w:p w14:paraId="1EF0EE17" w14:textId="1BEAB708" w:rsidR="007D3590" w:rsidRPr="00455E5F" w:rsidRDefault="007D3590" w:rsidP="007D3590">
      <w:pPr>
        <w:autoSpaceDE w:val="0"/>
        <w:autoSpaceDN w:val="0"/>
        <w:adjustRightInd w:val="0"/>
        <w:spacing w:after="0" w:line="240" w:lineRule="auto"/>
        <w:rPr>
          <w:rFonts w:ascii="CIDFont+F3" w:eastAsia="CIDFont+F1" w:hAnsi="CIDFont+F3" w:cs="CIDFont+F3"/>
          <w:color w:val="000000"/>
          <w:sz w:val="23"/>
          <w:szCs w:val="23"/>
        </w:rPr>
      </w:pPr>
      <w:r w:rsidRPr="007E7200">
        <w:rPr>
          <w:rFonts w:ascii="CIDFont+F3" w:eastAsia="CIDFont+F1" w:hAnsi="CIDFont+F3" w:cs="CIDFont+F3"/>
          <w:b/>
          <w:bCs/>
          <w:color w:val="000000"/>
          <w:sz w:val="23"/>
          <w:szCs w:val="23"/>
          <w:u w:val="single"/>
        </w:rPr>
        <w:t xml:space="preserve">Vote favorable : </w:t>
      </w:r>
      <w:r>
        <w:rPr>
          <w:rFonts w:ascii="CIDFont+F3" w:eastAsia="CIDFont+F1" w:hAnsi="CIDFont+F3" w:cs="CIDFont+F3"/>
          <w:b/>
          <w:bCs/>
          <w:color w:val="000000"/>
          <w:sz w:val="23"/>
          <w:szCs w:val="23"/>
          <w:u w:val="single"/>
        </w:rPr>
        <w:t xml:space="preserve">10 </w:t>
      </w:r>
      <w:r w:rsidRPr="007E7200">
        <w:rPr>
          <w:rFonts w:ascii="CIDFont+F3" w:eastAsia="CIDFont+F1" w:hAnsi="CIDFont+F3" w:cs="CIDFont+F3"/>
          <w:b/>
          <w:bCs/>
          <w:color w:val="000000"/>
          <w:sz w:val="23"/>
          <w:szCs w:val="23"/>
          <w:u w:val="single"/>
        </w:rPr>
        <w:t>voix / 10</w:t>
      </w:r>
    </w:p>
    <w:p w14:paraId="23F77866" w14:textId="77777777" w:rsidR="007D3590" w:rsidRDefault="007D3590" w:rsidP="00DA540C">
      <w:pPr>
        <w:autoSpaceDE w:val="0"/>
        <w:autoSpaceDN w:val="0"/>
        <w:adjustRightInd w:val="0"/>
        <w:spacing w:after="0" w:line="240" w:lineRule="auto"/>
        <w:rPr>
          <w:rFonts w:ascii="CIDFont+F3" w:eastAsia="CIDFont+F1" w:hAnsi="CIDFont+F3" w:cs="CIDFont+F3"/>
          <w:b/>
          <w:bCs/>
          <w:color w:val="000000"/>
          <w:sz w:val="23"/>
          <w:szCs w:val="23"/>
        </w:rPr>
      </w:pPr>
    </w:p>
    <w:p w14:paraId="27C3916E" w14:textId="77777777" w:rsidR="00DA5EC5" w:rsidRPr="00DA5EC5" w:rsidRDefault="00DA5EC5" w:rsidP="00DA5EC5">
      <w:pPr>
        <w:autoSpaceDE w:val="0"/>
        <w:autoSpaceDN w:val="0"/>
        <w:adjustRightInd w:val="0"/>
        <w:spacing w:after="0" w:line="240" w:lineRule="auto"/>
        <w:rPr>
          <w:rFonts w:ascii="CIDFont+F3" w:eastAsia="CIDFont+F1" w:hAnsi="CIDFont+F3" w:cs="CIDFont+F3"/>
          <w:b/>
          <w:bCs/>
          <w:color w:val="000000"/>
          <w:sz w:val="23"/>
          <w:szCs w:val="23"/>
        </w:rPr>
      </w:pPr>
      <w:r w:rsidRPr="00DA5EC5">
        <w:rPr>
          <w:rFonts w:ascii="CIDFont+F3" w:eastAsia="CIDFont+F1" w:hAnsi="CIDFont+F3" w:cs="CIDFont+F3"/>
          <w:b/>
          <w:bCs/>
          <w:color w:val="000000"/>
          <w:sz w:val="23"/>
          <w:szCs w:val="23"/>
        </w:rPr>
        <w:t>5 / Entretien du Village .</w:t>
      </w:r>
    </w:p>
    <w:p w14:paraId="16A08964" w14:textId="77777777" w:rsidR="00DA5EC5" w:rsidRDefault="00DA5EC5" w:rsidP="00DA540C">
      <w:pPr>
        <w:autoSpaceDE w:val="0"/>
        <w:autoSpaceDN w:val="0"/>
        <w:adjustRightInd w:val="0"/>
        <w:spacing w:after="0" w:line="240" w:lineRule="auto"/>
        <w:rPr>
          <w:rFonts w:ascii="CIDFont+F3" w:eastAsia="CIDFont+F1" w:hAnsi="CIDFont+F3" w:cs="CIDFont+F3"/>
          <w:b/>
          <w:bCs/>
          <w:color w:val="000000"/>
          <w:sz w:val="23"/>
          <w:szCs w:val="23"/>
        </w:rPr>
      </w:pPr>
    </w:p>
    <w:p w14:paraId="42C4D09F" w14:textId="75686192" w:rsidR="00DA5EC5" w:rsidRPr="00DA5EC5" w:rsidRDefault="00DA5EC5" w:rsidP="00DA540C">
      <w:pPr>
        <w:autoSpaceDE w:val="0"/>
        <w:autoSpaceDN w:val="0"/>
        <w:adjustRightInd w:val="0"/>
        <w:spacing w:after="0" w:line="240" w:lineRule="auto"/>
        <w:rPr>
          <w:rFonts w:ascii="CIDFont+F3" w:eastAsia="CIDFont+F1" w:hAnsi="CIDFont+F3" w:cs="CIDFont+F3"/>
          <w:color w:val="000000"/>
          <w:sz w:val="23"/>
          <w:szCs w:val="23"/>
        </w:rPr>
      </w:pPr>
      <w:r w:rsidRPr="00DA5EC5">
        <w:rPr>
          <w:rFonts w:ascii="CIDFont+F3" w:eastAsia="CIDFont+F1" w:hAnsi="CIDFont+F3" w:cs="CIDFont+F3"/>
          <w:color w:val="000000"/>
          <w:sz w:val="23"/>
          <w:szCs w:val="23"/>
        </w:rPr>
        <w:t>Les deux villages souffrent d’absence de travaux d’entretien récurrents notamment de la voirie ; plusieurs entreprises ont été contactées mais n’ont pas donnée suite par des propositions de devis et de prestations</w:t>
      </w:r>
    </w:p>
    <w:p w14:paraId="3F23E004" w14:textId="77777777" w:rsidR="00DA5EC5" w:rsidRPr="00DA5EC5" w:rsidRDefault="00DA5EC5" w:rsidP="00DA540C">
      <w:pPr>
        <w:autoSpaceDE w:val="0"/>
        <w:autoSpaceDN w:val="0"/>
        <w:adjustRightInd w:val="0"/>
        <w:spacing w:after="0" w:line="240" w:lineRule="auto"/>
        <w:rPr>
          <w:rFonts w:ascii="CIDFont+F3" w:eastAsia="CIDFont+F1" w:hAnsi="CIDFont+F3" w:cs="CIDFont+F3"/>
          <w:color w:val="000000"/>
          <w:sz w:val="23"/>
          <w:szCs w:val="23"/>
        </w:rPr>
      </w:pPr>
    </w:p>
    <w:p w14:paraId="1CE29E11" w14:textId="6DB45653" w:rsidR="00DA5EC5" w:rsidRDefault="00DA5EC5" w:rsidP="00DA540C">
      <w:pPr>
        <w:autoSpaceDE w:val="0"/>
        <w:autoSpaceDN w:val="0"/>
        <w:adjustRightInd w:val="0"/>
        <w:spacing w:after="0" w:line="240" w:lineRule="auto"/>
        <w:rPr>
          <w:rFonts w:ascii="CIDFont+F3" w:eastAsia="CIDFont+F1" w:hAnsi="CIDFont+F3" w:cs="CIDFont+F3"/>
          <w:b/>
          <w:bCs/>
          <w:color w:val="000000"/>
          <w:sz w:val="23"/>
          <w:szCs w:val="23"/>
        </w:rPr>
      </w:pPr>
      <w:r w:rsidRPr="00DA5EC5">
        <w:rPr>
          <w:rFonts w:ascii="CIDFont+F3" w:eastAsia="CIDFont+F1" w:hAnsi="CIDFont+F3" w:cs="CIDFont+F3"/>
          <w:color w:val="000000"/>
          <w:sz w:val="23"/>
          <w:szCs w:val="23"/>
        </w:rPr>
        <w:t xml:space="preserve">D’autres entreprise locales vont être contactée pour trouver une solution à l’entretien des voiries , haires, </w:t>
      </w:r>
      <w:proofErr w:type="spellStart"/>
      <w:r w:rsidRPr="00DA5EC5">
        <w:rPr>
          <w:rFonts w:ascii="CIDFont+F3" w:eastAsia="CIDFont+F1" w:hAnsi="CIDFont+F3" w:cs="CIDFont+F3"/>
          <w:color w:val="000000"/>
          <w:sz w:val="23"/>
          <w:szCs w:val="23"/>
        </w:rPr>
        <w:t>etc</w:t>
      </w:r>
      <w:proofErr w:type="spellEnd"/>
      <w:r>
        <w:rPr>
          <w:rFonts w:ascii="CIDFont+F3" w:eastAsia="CIDFont+F1" w:hAnsi="CIDFont+F3" w:cs="CIDFont+F3"/>
          <w:b/>
          <w:bCs/>
          <w:color w:val="000000"/>
          <w:sz w:val="23"/>
          <w:szCs w:val="23"/>
        </w:rPr>
        <w:t> …</w:t>
      </w:r>
    </w:p>
    <w:p w14:paraId="51E8DDE0" w14:textId="77777777" w:rsidR="00DA5EC5" w:rsidRDefault="00DA5EC5" w:rsidP="00DA540C">
      <w:pPr>
        <w:autoSpaceDE w:val="0"/>
        <w:autoSpaceDN w:val="0"/>
        <w:adjustRightInd w:val="0"/>
        <w:spacing w:after="0" w:line="240" w:lineRule="auto"/>
        <w:rPr>
          <w:rFonts w:ascii="CIDFont+F3" w:eastAsia="CIDFont+F1" w:hAnsi="CIDFont+F3" w:cs="CIDFont+F3"/>
          <w:b/>
          <w:bCs/>
          <w:color w:val="000000"/>
          <w:sz w:val="23"/>
          <w:szCs w:val="23"/>
        </w:rPr>
      </w:pPr>
    </w:p>
    <w:p w14:paraId="00A3C7B0" w14:textId="77777777" w:rsidR="00DA5EC5" w:rsidRPr="008D032C" w:rsidRDefault="00DA5EC5" w:rsidP="00DA540C">
      <w:pPr>
        <w:autoSpaceDE w:val="0"/>
        <w:autoSpaceDN w:val="0"/>
        <w:adjustRightInd w:val="0"/>
        <w:spacing w:after="0" w:line="240" w:lineRule="auto"/>
        <w:rPr>
          <w:rFonts w:ascii="CIDFont+F3" w:eastAsia="CIDFont+F1" w:hAnsi="CIDFont+F3" w:cs="CIDFont+F3"/>
          <w:b/>
          <w:bCs/>
          <w:color w:val="000000"/>
          <w:sz w:val="23"/>
          <w:szCs w:val="23"/>
        </w:rPr>
      </w:pPr>
    </w:p>
    <w:p w14:paraId="6B3346CC" w14:textId="144B5ADA" w:rsidR="008D032C" w:rsidRPr="008D032C" w:rsidRDefault="00DA5EC5" w:rsidP="008D032C">
      <w:pPr>
        <w:autoSpaceDE w:val="0"/>
        <w:autoSpaceDN w:val="0"/>
        <w:adjustRightInd w:val="0"/>
        <w:spacing w:after="0" w:line="240" w:lineRule="auto"/>
        <w:rPr>
          <w:rFonts w:ascii="CIDFont+F3" w:eastAsia="CIDFont+F1" w:hAnsi="CIDFont+F3" w:cs="CIDFont+F3"/>
          <w:b/>
          <w:bCs/>
          <w:color w:val="000000"/>
          <w:sz w:val="23"/>
          <w:szCs w:val="23"/>
        </w:rPr>
      </w:pPr>
      <w:r>
        <w:rPr>
          <w:rFonts w:ascii="CIDFont+F3" w:eastAsia="CIDFont+F1" w:hAnsi="CIDFont+F3" w:cs="CIDFont+F3"/>
          <w:b/>
          <w:bCs/>
          <w:color w:val="000000"/>
          <w:sz w:val="23"/>
          <w:szCs w:val="23"/>
        </w:rPr>
        <w:t>6</w:t>
      </w:r>
      <w:r w:rsidR="008D032C" w:rsidRPr="008D032C">
        <w:rPr>
          <w:rFonts w:ascii="CIDFont+F3" w:eastAsia="CIDFont+F1" w:hAnsi="CIDFont+F3" w:cs="CIDFont+F3"/>
          <w:b/>
          <w:bCs/>
          <w:color w:val="000000"/>
          <w:sz w:val="23"/>
          <w:szCs w:val="23"/>
        </w:rPr>
        <w:t xml:space="preserve">/ Travaux de voirie à engager : Route de </w:t>
      </w:r>
      <w:proofErr w:type="spellStart"/>
      <w:r w:rsidR="008D032C" w:rsidRPr="008D032C">
        <w:rPr>
          <w:rFonts w:ascii="CIDFont+F3" w:eastAsia="CIDFont+F1" w:hAnsi="CIDFont+F3" w:cs="CIDFont+F3"/>
          <w:b/>
          <w:bCs/>
          <w:color w:val="000000"/>
          <w:sz w:val="23"/>
          <w:szCs w:val="23"/>
        </w:rPr>
        <w:t>Génaville</w:t>
      </w:r>
      <w:proofErr w:type="spellEnd"/>
      <w:r w:rsidR="008D032C" w:rsidRPr="008D032C">
        <w:rPr>
          <w:rFonts w:ascii="CIDFont+F3" w:eastAsia="CIDFont+F1" w:hAnsi="CIDFont+F3" w:cs="CIDFont+F3"/>
          <w:b/>
          <w:bCs/>
          <w:color w:val="000000"/>
          <w:sz w:val="23"/>
          <w:szCs w:val="23"/>
        </w:rPr>
        <w:t xml:space="preserve"> -Lubey -</w:t>
      </w:r>
    </w:p>
    <w:p w14:paraId="293002F0" w14:textId="77777777" w:rsidR="008D032C" w:rsidRDefault="008D032C" w:rsidP="008D032C">
      <w:pPr>
        <w:autoSpaceDE w:val="0"/>
        <w:autoSpaceDN w:val="0"/>
        <w:adjustRightInd w:val="0"/>
        <w:spacing w:after="0" w:line="240" w:lineRule="auto"/>
        <w:rPr>
          <w:rFonts w:ascii="CIDFont+F3" w:eastAsia="CIDFont+F1" w:hAnsi="CIDFont+F3" w:cs="CIDFont+F3"/>
          <w:b/>
          <w:bCs/>
          <w:color w:val="000000"/>
          <w:sz w:val="23"/>
          <w:szCs w:val="23"/>
        </w:rPr>
      </w:pPr>
      <w:r w:rsidRPr="008D032C">
        <w:rPr>
          <w:rFonts w:ascii="CIDFont+F3" w:eastAsia="CIDFont+F1" w:hAnsi="CIDFont+F3" w:cs="CIDFont+F3"/>
          <w:b/>
          <w:bCs/>
          <w:color w:val="000000"/>
          <w:sz w:val="23"/>
          <w:szCs w:val="23"/>
        </w:rPr>
        <w:t xml:space="preserve">Pont de </w:t>
      </w:r>
      <w:proofErr w:type="spellStart"/>
      <w:r w:rsidRPr="008D032C">
        <w:rPr>
          <w:rFonts w:ascii="CIDFont+F3" w:eastAsia="CIDFont+F1" w:hAnsi="CIDFont+F3" w:cs="CIDFont+F3"/>
          <w:b/>
          <w:bCs/>
          <w:color w:val="000000"/>
          <w:sz w:val="23"/>
          <w:szCs w:val="23"/>
        </w:rPr>
        <w:t>Méraumont</w:t>
      </w:r>
      <w:proofErr w:type="spellEnd"/>
      <w:r w:rsidRPr="008D032C">
        <w:rPr>
          <w:rFonts w:ascii="CIDFont+F3" w:eastAsia="CIDFont+F1" w:hAnsi="CIDFont+F3" w:cs="CIDFont+F3"/>
          <w:b/>
          <w:bCs/>
          <w:color w:val="000000"/>
          <w:sz w:val="23"/>
          <w:szCs w:val="23"/>
        </w:rPr>
        <w:t xml:space="preserve">- Pont de Pénil – Eclairage public ( passage en </w:t>
      </w:r>
      <w:proofErr w:type="spellStart"/>
      <w:r w:rsidRPr="008D032C">
        <w:rPr>
          <w:rFonts w:ascii="CIDFont+F3" w:eastAsia="CIDFont+F1" w:hAnsi="CIDFont+F3" w:cs="CIDFont+F3"/>
          <w:b/>
          <w:bCs/>
          <w:color w:val="000000"/>
          <w:sz w:val="23"/>
          <w:szCs w:val="23"/>
        </w:rPr>
        <w:t>leds</w:t>
      </w:r>
      <w:proofErr w:type="spellEnd"/>
      <w:r w:rsidRPr="008D032C">
        <w:rPr>
          <w:rFonts w:ascii="CIDFont+F3" w:eastAsia="CIDFont+F1" w:hAnsi="CIDFont+F3" w:cs="CIDFont+F3"/>
          <w:b/>
          <w:bCs/>
          <w:color w:val="000000"/>
          <w:sz w:val="23"/>
          <w:szCs w:val="23"/>
        </w:rPr>
        <w:t xml:space="preserve"> ) </w:t>
      </w:r>
    </w:p>
    <w:p w14:paraId="15878C59" w14:textId="77777777" w:rsidR="007D3590" w:rsidRDefault="007D3590" w:rsidP="008D032C">
      <w:pPr>
        <w:autoSpaceDE w:val="0"/>
        <w:autoSpaceDN w:val="0"/>
        <w:adjustRightInd w:val="0"/>
        <w:spacing w:after="0" w:line="240" w:lineRule="auto"/>
        <w:rPr>
          <w:rFonts w:ascii="CIDFont+F3" w:eastAsia="CIDFont+F1" w:hAnsi="CIDFont+F3" w:cs="CIDFont+F3"/>
          <w:b/>
          <w:bCs/>
          <w:color w:val="000000"/>
          <w:sz w:val="23"/>
          <w:szCs w:val="23"/>
        </w:rPr>
      </w:pPr>
    </w:p>
    <w:p w14:paraId="15FB0826" w14:textId="37EF8FE7" w:rsidR="007D3590" w:rsidRDefault="007D3590" w:rsidP="008D032C">
      <w:pPr>
        <w:autoSpaceDE w:val="0"/>
        <w:autoSpaceDN w:val="0"/>
        <w:adjustRightInd w:val="0"/>
        <w:spacing w:after="0" w:line="240" w:lineRule="auto"/>
        <w:rPr>
          <w:rFonts w:ascii="CIDFont+F3" w:eastAsia="CIDFont+F1" w:hAnsi="CIDFont+F3" w:cs="CIDFont+F3"/>
          <w:color w:val="000000"/>
          <w:sz w:val="23"/>
          <w:szCs w:val="23"/>
        </w:rPr>
      </w:pPr>
      <w:r w:rsidRPr="007D3590">
        <w:rPr>
          <w:rFonts w:ascii="CIDFont+F3" w:eastAsia="CIDFont+F1" w:hAnsi="CIDFont+F3" w:cs="CIDFont+F3"/>
          <w:color w:val="000000"/>
          <w:sz w:val="23"/>
          <w:szCs w:val="23"/>
        </w:rPr>
        <w:t>L’état de la route Communale en sortie de GENAVILLE vers LUBEY est de plus en plus dégradée, après en avoir débattu, le Conseil décide de solliciter des entreprises de Travaux Publics pour des devis de réfection de cette route communale .</w:t>
      </w:r>
    </w:p>
    <w:p w14:paraId="7EE1EFF9" w14:textId="77777777" w:rsidR="007D3590" w:rsidRDefault="007D3590" w:rsidP="008D032C">
      <w:pPr>
        <w:autoSpaceDE w:val="0"/>
        <w:autoSpaceDN w:val="0"/>
        <w:adjustRightInd w:val="0"/>
        <w:spacing w:after="0" w:line="240" w:lineRule="auto"/>
        <w:rPr>
          <w:rFonts w:ascii="CIDFont+F3" w:eastAsia="CIDFont+F1" w:hAnsi="CIDFont+F3" w:cs="CIDFont+F3"/>
          <w:color w:val="000000"/>
          <w:sz w:val="23"/>
          <w:szCs w:val="23"/>
        </w:rPr>
      </w:pPr>
    </w:p>
    <w:p w14:paraId="330AD1CC" w14:textId="187BDE84" w:rsidR="007D3590" w:rsidRDefault="007D3590"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Le Conseil réitère sa volonté d’engager la réfection de la toiture de l’Eglise de GENAVILLE et des devis pour une toiture en bac acier vont être sollicités .</w:t>
      </w:r>
    </w:p>
    <w:p w14:paraId="1730A0AD" w14:textId="77777777" w:rsidR="007D3590" w:rsidRDefault="007D3590" w:rsidP="008D032C">
      <w:pPr>
        <w:autoSpaceDE w:val="0"/>
        <w:autoSpaceDN w:val="0"/>
        <w:adjustRightInd w:val="0"/>
        <w:spacing w:after="0" w:line="240" w:lineRule="auto"/>
        <w:rPr>
          <w:rFonts w:ascii="CIDFont+F3" w:eastAsia="CIDFont+F1" w:hAnsi="CIDFont+F3" w:cs="CIDFont+F3"/>
          <w:color w:val="000000"/>
          <w:sz w:val="23"/>
          <w:szCs w:val="23"/>
        </w:rPr>
      </w:pPr>
    </w:p>
    <w:p w14:paraId="7EB53555" w14:textId="77777777" w:rsidR="007D3590" w:rsidRDefault="007D3590"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 xml:space="preserve">Des devis seront également sollicités pout la réfection des ponts de Pénil et </w:t>
      </w:r>
      <w:proofErr w:type="spellStart"/>
      <w:r>
        <w:rPr>
          <w:rFonts w:ascii="CIDFont+F3" w:eastAsia="CIDFont+F1" w:hAnsi="CIDFont+F3" w:cs="CIDFont+F3"/>
          <w:color w:val="000000"/>
          <w:sz w:val="23"/>
          <w:szCs w:val="23"/>
        </w:rPr>
        <w:t>Méraumont</w:t>
      </w:r>
      <w:proofErr w:type="spellEnd"/>
    </w:p>
    <w:p w14:paraId="334DF25D" w14:textId="0B035B34" w:rsidR="007D3590" w:rsidRPr="007D3590" w:rsidRDefault="007D3590"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 xml:space="preserve"> ( étanchéité et retrait de la végétation ) . </w:t>
      </w:r>
    </w:p>
    <w:p w14:paraId="3F2A6316" w14:textId="77777777" w:rsidR="007D3590" w:rsidRDefault="007D3590" w:rsidP="008D032C">
      <w:pPr>
        <w:autoSpaceDE w:val="0"/>
        <w:autoSpaceDN w:val="0"/>
        <w:adjustRightInd w:val="0"/>
        <w:spacing w:after="0" w:line="240" w:lineRule="auto"/>
        <w:rPr>
          <w:rFonts w:ascii="CIDFont+F3" w:eastAsia="CIDFont+F1" w:hAnsi="CIDFont+F3" w:cs="CIDFont+F3"/>
          <w:b/>
          <w:bCs/>
          <w:color w:val="000000"/>
          <w:sz w:val="23"/>
          <w:szCs w:val="23"/>
        </w:rPr>
      </w:pPr>
    </w:p>
    <w:p w14:paraId="2C74FBE9" w14:textId="77777777" w:rsidR="007D3590" w:rsidRPr="00455E5F" w:rsidRDefault="007D3590" w:rsidP="007D3590">
      <w:pPr>
        <w:autoSpaceDE w:val="0"/>
        <w:autoSpaceDN w:val="0"/>
        <w:adjustRightInd w:val="0"/>
        <w:spacing w:after="0" w:line="240" w:lineRule="auto"/>
        <w:rPr>
          <w:rFonts w:ascii="CIDFont+F3" w:eastAsia="CIDFont+F1" w:hAnsi="CIDFont+F3" w:cs="CIDFont+F3"/>
          <w:color w:val="000000"/>
          <w:sz w:val="23"/>
          <w:szCs w:val="23"/>
        </w:rPr>
      </w:pPr>
      <w:r w:rsidRPr="007E7200">
        <w:rPr>
          <w:rFonts w:ascii="CIDFont+F3" w:eastAsia="CIDFont+F1" w:hAnsi="CIDFont+F3" w:cs="CIDFont+F3"/>
          <w:b/>
          <w:bCs/>
          <w:color w:val="000000"/>
          <w:sz w:val="23"/>
          <w:szCs w:val="23"/>
          <w:u w:val="single"/>
        </w:rPr>
        <w:t xml:space="preserve">Vote favorable : </w:t>
      </w:r>
      <w:r>
        <w:rPr>
          <w:rFonts w:ascii="CIDFont+F3" w:eastAsia="CIDFont+F1" w:hAnsi="CIDFont+F3" w:cs="CIDFont+F3"/>
          <w:b/>
          <w:bCs/>
          <w:color w:val="000000"/>
          <w:sz w:val="23"/>
          <w:szCs w:val="23"/>
          <w:u w:val="single"/>
        </w:rPr>
        <w:t xml:space="preserve">10 </w:t>
      </w:r>
      <w:r w:rsidRPr="007E7200">
        <w:rPr>
          <w:rFonts w:ascii="CIDFont+F3" w:eastAsia="CIDFont+F1" w:hAnsi="CIDFont+F3" w:cs="CIDFont+F3"/>
          <w:b/>
          <w:bCs/>
          <w:color w:val="000000"/>
          <w:sz w:val="23"/>
          <w:szCs w:val="23"/>
          <w:u w:val="single"/>
        </w:rPr>
        <w:t>voix / 10</w:t>
      </w:r>
    </w:p>
    <w:p w14:paraId="6AF3F7C4" w14:textId="77777777" w:rsidR="007D3590" w:rsidRPr="008D032C" w:rsidRDefault="007D3590" w:rsidP="008D032C">
      <w:pPr>
        <w:autoSpaceDE w:val="0"/>
        <w:autoSpaceDN w:val="0"/>
        <w:adjustRightInd w:val="0"/>
        <w:spacing w:after="0" w:line="240" w:lineRule="auto"/>
        <w:rPr>
          <w:rFonts w:ascii="CIDFont+F3" w:eastAsia="CIDFont+F1" w:hAnsi="CIDFont+F3" w:cs="CIDFont+F3"/>
          <w:b/>
          <w:bCs/>
          <w:color w:val="000000"/>
          <w:sz w:val="23"/>
          <w:szCs w:val="23"/>
        </w:rPr>
      </w:pPr>
    </w:p>
    <w:p w14:paraId="31ED6A5C" w14:textId="6FA6EBD5" w:rsidR="008D032C" w:rsidRDefault="00DA5EC5"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b/>
          <w:bCs/>
          <w:color w:val="000000"/>
          <w:sz w:val="23"/>
          <w:szCs w:val="23"/>
        </w:rPr>
        <w:t>7</w:t>
      </w:r>
      <w:r w:rsidR="008D032C" w:rsidRPr="008D032C">
        <w:rPr>
          <w:rFonts w:ascii="CIDFont+F3" w:eastAsia="CIDFont+F1" w:hAnsi="CIDFont+F3" w:cs="CIDFont+F3"/>
          <w:b/>
          <w:bCs/>
          <w:color w:val="000000"/>
          <w:sz w:val="23"/>
          <w:szCs w:val="23"/>
        </w:rPr>
        <w:t>/ Coupes de Bois : dégradations constatées sur les chemins</w:t>
      </w:r>
      <w:r w:rsidR="008D032C">
        <w:rPr>
          <w:rFonts w:ascii="CIDFont+F3" w:eastAsia="CIDFont+F1" w:hAnsi="CIDFont+F3" w:cs="CIDFont+F3"/>
          <w:color w:val="000000"/>
          <w:sz w:val="23"/>
          <w:szCs w:val="23"/>
        </w:rPr>
        <w:t xml:space="preserve"> .</w:t>
      </w:r>
    </w:p>
    <w:p w14:paraId="01C178EF" w14:textId="77777777" w:rsidR="007D3590" w:rsidRDefault="007D3590" w:rsidP="008D032C">
      <w:pPr>
        <w:autoSpaceDE w:val="0"/>
        <w:autoSpaceDN w:val="0"/>
        <w:adjustRightInd w:val="0"/>
        <w:spacing w:after="0" w:line="240" w:lineRule="auto"/>
        <w:rPr>
          <w:rFonts w:ascii="CIDFont+F3" w:eastAsia="CIDFont+F1" w:hAnsi="CIDFont+F3" w:cs="CIDFont+F3"/>
          <w:color w:val="000000"/>
          <w:sz w:val="23"/>
          <w:szCs w:val="23"/>
        </w:rPr>
      </w:pPr>
    </w:p>
    <w:p w14:paraId="70508ACE" w14:textId="6246E5E6" w:rsidR="007D3590" w:rsidRDefault="007D3590"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Des dégradations importantes ont été constatées en 2024 par les affouagistes .</w:t>
      </w:r>
    </w:p>
    <w:p w14:paraId="5D8E888B" w14:textId="77777777" w:rsidR="007D3590" w:rsidRDefault="007D3590" w:rsidP="008D032C">
      <w:pPr>
        <w:autoSpaceDE w:val="0"/>
        <w:autoSpaceDN w:val="0"/>
        <w:adjustRightInd w:val="0"/>
        <w:spacing w:after="0" w:line="240" w:lineRule="auto"/>
        <w:rPr>
          <w:rFonts w:ascii="CIDFont+F3" w:eastAsia="CIDFont+F1" w:hAnsi="CIDFont+F3" w:cs="CIDFont+F3"/>
          <w:color w:val="000000"/>
          <w:sz w:val="23"/>
          <w:szCs w:val="23"/>
        </w:rPr>
      </w:pPr>
    </w:p>
    <w:p w14:paraId="7598F05F" w14:textId="4B6A78C1" w:rsidR="007D3590" w:rsidRDefault="007D3590" w:rsidP="008D032C">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Le Conseil, à l’unanimité, décide de ne plus attribuer de coupes de bois, sur la saison 2024/2025  aux responsables de ces dégradations et de facturer les coupes abattues dont le bois n’a pas été retiré .</w:t>
      </w:r>
    </w:p>
    <w:p w14:paraId="03D21A91" w14:textId="77777777" w:rsidR="002F0911" w:rsidRDefault="002F0911" w:rsidP="00F14157">
      <w:pPr>
        <w:autoSpaceDE w:val="0"/>
        <w:autoSpaceDN w:val="0"/>
        <w:adjustRightInd w:val="0"/>
        <w:spacing w:after="0" w:line="240" w:lineRule="auto"/>
        <w:rPr>
          <w:rFonts w:ascii="CIDFont+F3" w:eastAsia="CIDFont+F1" w:hAnsi="CIDFont+F3" w:cs="CIDFont+F3"/>
          <w:color w:val="000000"/>
          <w:sz w:val="23"/>
          <w:szCs w:val="23"/>
        </w:rPr>
      </w:pPr>
    </w:p>
    <w:p w14:paraId="29095DB1" w14:textId="77777777" w:rsidR="002F0911" w:rsidRPr="00455E5F" w:rsidRDefault="002F0911" w:rsidP="002F0911">
      <w:pPr>
        <w:autoSpaceDE w:val="0"/>
        <w:autoSpaceDN w:val="0"/>
        <w:adjustRightInd w:val="0"/>
        <w:spacing w:after="0" w:line="240" w:lineRule="auto"/>
        <w:rPr>
          <w:rFonts w:ascii="CIDFont+F3" w:eastAsia="CIDFont+F1" w:hAnsi="CIDFont+F3" w:cs="CIDFont+F3"/>
          <w:color w:val="000000"/>
          <w:sz w:val="23"/>
          <w:szCs w:val="23"/>
        </w:rPr>
      </w:pPr>
      <w:r w:rsidRPr="007E7200">
        <w:rPr>
          <w:rFonts w:ascii="CIDFont+F3" w:eastAsia="CIDFont+F1" w:hAnsi="CIDFont+F3" w:cs="CIDFont+F3"/>
          <w:b/>
          <w:bCs/>
          <w:color w:val="000000"/>
          <w:sz w:val="23"/>
          <w:szCs w:val="23"/>
          <w:u w:val="single"/>
        </w:rPr>
        <w:t xml:space="preserve">Vote favorable : </w:t>
      </w:r>
      <w:r>
        <w:rPr>
          <w:rFonts w:ascii="CIDFont+F3" w:eastAsia="CIDFont+F1" w:hAnsi="CIDFont+F3" w:cs="CIDFont+F3"/>
          <w:b/>
          <w:bCs/>
          <w:color w:val="000000"/>
          <w:sz w:val="23"/>
          <w:szCs w:val="23"/>
          <w:u w:val="single"/>
        </w:rPr>
        <w:t xml:space="preserve">10 </w:t>
      </w:r>
      <w:r w:rsidRPr="007E7200">
        <w:rPr>
          <w:rFonts w:ascii="CIDFont+F3" w:eastAsia="CIDFont+F1" w:hAnsi="CIDFont+F3" w:cs="CIDFont+F3"/>
          <w:b/>
          <w:bCs/>
          <w:color w:val="000000"/>
          <w:sz w:val="23"/>
          <w:szCs w:val="23"/>
          <w:u w:val="single"/>
        </w:rPr>
        <w:t>voix / 10</w:t>
      </w:r>
    </w:p>
    <w:p w14:paraId="6E7F6C44" w14:textId="77777777" w:rsidR="0038346A" w:rsidRDefault="0038346A" w:rsidP="00F14157">
      <w:pPr>
        <w:autoSpaceDE w:val="0"/>
        <w:autoSpaceDN w:val="0"/>
        <w:adjustRightInd w:val="0"/>
        <w:spacing w:after="0" w:line="240" w:lineRule="auto"/>
        <w:rPr>
          <w:rFonts w:ascii="CIDFont+F3" w:eastAsia="CIDFont+F1" w:hAnsi="CIDFont+F3" w:cs="CIDFont+F3"/>
          <w:color w:val="000000"/>
          <w:sz w:val="23"/>
          <w:szCs w:val="23"/>
          <w:u w:val="single"/>
        </w:rPr>
      </w:pPr>
    </w:p>
    <w:p w14:paraId="7B87D90C"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5021F4A6"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17EAB1BB"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200A936A"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568FC0D4"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7548FD21"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52EB032B"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2AFB8CA1"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5DA98FE3"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5A098C08"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39E076CA"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0FF40511"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1E18D3E9"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6F2D86E5" w14:textId="77777777" w:rsidR="00AD1914" w:rsidRDefault="00AD1914" w:rsidP="00F14157">
      <w:pPr>
        <w:autoSpaceDE w:val="0"/>
        <w:autoSpaceDN w:val="0"/>
        <w:adjustRightInd w:val="0"/>
        <w:spacing w:after="0" w:line="240" w:lineRule="auto"/>
        <w:rPr>
          <w:rFonts w:ascii="CIDFont+F3" w:eastAsia="CIDFont+F1" w:hAnsi="CIDFont+F3" w:cs="CIDFont+F3"/>
          <w:color w:val="000000"/>
          <w:sz w:val="23"/>
          <w:szCs w:val="23"/>
          <w:u w:val="single"/>
        </w:rPr>
      </w:pPr>
    </w:p>
    <w:p w14:paraId="3EEEEF14" w14:textId="5CCD8B5D" w:rsidR="007D3590" w:rsidRDefault="00DA5EC5" w:rsidP="007D3590">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b/>
          <w:bCs/>
          <w:color w:val="000000"/>
          <w:sz w:val="23"/>
          <w:szCs w:val="23"/>
        </w:rPr>
        <w:t>8</w:t>
      </w:r>
      <w:r w:rsidR="007D3590" w:rsidRPr="007D3590">
        <w:rPr>
          <w:rFonts w:ascii="CIDFont+F3" w:eastAsia="CIDFont+F1" w:hAnsi="CIDFont+F3" w:cs="CIDFont+F3"/>
          <w:b/>
          <w:bCs/>
          <w:color w:val="000000"/>
          <w:sz w:val="23"/>
          <w:szCs w:val="23"/>
        </w:rPr>
        <w:t>/ modification budgétaire relative à la cession de l’immeuble de GENAVILLE</w:t>
      </w:r>
      <w:r w:rsidR="007D3590">
        <w:rPr>
          <w:rFonts w:ascii="CIDFont+F3" w:eastAsia="CIDFont+F1" w:hAnsi="CIDFont+F3" w:cs="CIDFont+F3"/>
          <w:color w:val="000000"/>
          <w:sz w:val="23"/>
          <w:szCs w:val="23"/>
        </w:rPr>
        <w:t xml:space="preserve"> .</w:t>
      </w:r>
    </w:p>
    <w:p w14:paraId="53F4DF4C" w14:textId="6F569D1E" w:rsidR="000D630B" w:rsidRDefault="000D630B" w:rsidP="002F0911">
      <w:pPr>
        <w:autoSpaceDE w:val="0"/>
        <w:autoSpaceDN w:val="0"/>
        <w:adjustRightInd w:val="0"/>
        <w:spacing w:after="0" w:line="240" w:lineRule="auto"/>
        <w:rPr>
          <w:rFonts w:ascii="CIDFont+F3" w:eastAsia="CIDFont+F1" w:hAnsi="CIDFont+F3" w:cs="CIDFont+F3"/>
          <w:b/>
          <w:bCs/>
          <w:color w:val="000000"/>
          <w:sz w:val="23"/>
          <w:szCs w:val="23"/>
        </w:rPr>
      </w:pPr>
    </w:p>
    <w:p w14:paraId="0613E318" w14:textId="265C6A8B" w:rsidR="007D3590" w:rsidRDefault="007D3590" w:rsidP="002F0911">
      <w:pPr>
        <w:autoSpaceDE w:val="0"/>
        <w:autoSpaceDN w:val="0"/>
        <w:adjustRightInd w:val="0"/>
        <w:spacing w:after="0" w:line="240" w:lineRule="auto"/>
        <w:rPr>
          <w:rFonts w:ascii="CIDFont+F3" w:eastAsia="CIDFont+F1" w:hAnsi="CIDFont+F3" w:cs="CIDFont+F3"/>
          <w:color w:val="000000"/>
          <w:sz w:val="23"/>
          <w:szCs w:val="23"/>
        </w:rPr>
      </w:pPr>
      <w:r w:rsidRPr="007D3590">
        <w:rPr>
          <w:rFonts w:ascii="CIDFont+F3" w:eastAsia="CIDFont+F1" w:hAnsi="CIDFont+F3" w:cs="CIDFont+F3"/>
          <w:color w:val="000000"/>
          <w:sz w:val="23"/>
          <w:szCs w:val="23"/>
        </w:rPr>
        <w:t xml:space="preserve">Lors de la vente de l’immeuble de GENAVILLE il a été nécessaire de consigner </w:t>
      </w:r>
      <w:r w:rsidR="00966171" w:rsidRPr="007D3590">
        <w:rPr>
          <w:rFonts w:ascii="CIDFont+F3" w:eastAsia="CIDFont+F1" w:hAnsi="CIDFont+F3" w:cs="CIDFont+F3"/>
          <w:color w:val="000000"/>
          <w:sz w:val="23"/>
          <w:szCs w:val="23"/>
        </w:rPr>
        <w:t>entre</w:t>
      </w:r>
      <w:r w:rsidRPr="007D3590">
        <w:rPr>
          <w:rFonts w:ascii="CIDFont+F3" w:eastAsia="CIDFont+F1" w:hAnsi="CIDFont+F3" w:cs="CIDFont+F3"/>
          <w:color w:val="000000"/>
          <w:sz w:val="23"/>
          <w:szCs w:val="23"/>
        </w:rPr>
        <w:t xml:space="preserve"> les mains du Notaire une somme de 5 000 € , le branchement à l’assainissement de l’immeuble n’ayant pas été réalisé par la Commune </w:t>
      </w:r>
      <w:r w:rsidR="00966171">
        <w:rPr>
          <w:rFonts w:ascii="CIDFont+F3" w:eastAsia="CIDFont+F1" w:hAnsi="CIDFont+F3" w:cs="CIDFont+F3"/>
          <w:color w:val="000000"/>
          <w:sz w:val="23"/>
          <w:szCs w:val="23"/>
        </w:rPr>
        <w:t>, dans l’attente de la communication par l’acquéreur du cout des travaux de ce branchement .</w:t>
      </w:r>
    </w:p>
    <w:p w14:paraId="7C6017C1" w14:textId="2085BDB6" w:rsidR="007D3590" w:rsidRDefault="007D3590" w:rsidP="002F0911">
      <w:pPr>
        <w:autoSpaceDE w:val="0"/>
        <w:autoSpaceDN w:val="0"/>
        <w:adjustRightInd w:val="0"/>
        <w:spacing w:after="0" w:line="240" w:lineRule="auto"/>
        <w:rPr>
          <w:rFonts w:ascii="CIDFont+F3" w:eastAsia="CIDFont+F1" w:hAnsi="CIDFont+F3" w:cs="CIDFont+F3"/>
          <w:color w:val="000000"/>
          <w:sz w:val="23"/>
          <w:szCs w:val="23"/>
        </w:rPr>
      </w:pPr>
      <w:r>
        <w:rPr>
          <w:rFonts w:ascii="CIDFont+F3" w:eastAsia="CIDFont+F1" w:hAnsi="CIDFont+F3" w:cs="CIDFont+F3"/>
          <w:color w:val="000000"/>
          <w:sz w:val="23"/>
          <w:szCs w:val="23"/>
        </w:rPr>
        <w:t xml:space="preserve">Cette opération doit être inscrite au budget </w:t>
      </w:r>
      <w:r w:rsidR="00966171">
        <w:rPr>
          <w:rFonts w:ascii="CIDFont+F3" w:eastAsia="CIDFont+F1" w:hAnsi="CIDFont+F3" w:cs="CIDFont+F3"/>
          <w:color w:val="000000"/>
          <w:sz w:val="23"/>
          <w:szCs w:val="23"/>
        </w:rPr>
        <w:t xml:space="preserve">au compte 275 ( crédit ) </w:t>
      </w:r>
    </w:p>
    <w:p w14:paraId="305A50B1" w14:textId="77777777" w:rsidR="00966171" w:rsidRDefault="00966171" w:rsidP="002F0911">
      <w:pPr>
        <w:autoSpaceDE w:val="0"/>
        <w:autoSpaceDN w:val="0"/>
        <w:adjustRightInd w:val="0"/>
        <w:spacing w:after="0" w:line="240" w:lineRule="auto"/>
        <w:rPr>
          <w:rFonts w:ascii="CIDFont+F3" w:eastAsia="CIDFont+F1" w:hAnsi="CIDFont+F3" w:cs="CIDFont+F3"/>
          <w:color w:val="000000"/>
          <w:sz w:val="23"/>
          <w:szCs w:val="23"/>
        </w:rPr>
      </w:pPr>
    </w:p>
    <w:p w14:paraId="70638D21" w14:textId="77777777" w:rsidR="00966171" w:rsidRPr="00455E5F" w:rsidRDefault="00966171" w:rsidP="00966171">
      <w:pPr>
        <w:autoSpaceDE w:val="0"/>
        <w:autoSpaceDN w:val="0"/>
        <w:adjustRightInd w:val="0"/>
        <w:spacing w:after="0" w:line="240" w:lineRule="auto"/>
        <w:rPr>
          <w:rFonts w:ascii="CIDFont+F3" w:eastAsia="CIDFont+F1" w:hAnsi="CIDFont+F3" w:cs="CIDFont+F3"/>
          <w:color w:val="000000"/>
          <w:sz w:val="23"/>
          <w:szCs w:val="23"/>
        </w:rPr>
      </w:pPr>
      <w:r w:rsidRPr="007E7200">
        <w:rPr>
          <w:rFonts w:ascii="CIDFont+F3" w:eastAsia="CIDFont+F1" w:hAnsi="CIDFont+F3" w:cs="CIDFont+F3"/>
          <w:b/>
          <w:bCs/>
          <w:color w:val="000000"/>
          <w:sz w:val="23"/>
          <w:szCs w:val="23"/>
          <w:u w:val="single"/>
        </w:rPr>
        <w:t xml:space="preserve">Vote favorable : </w:t>
      </w:r>
      <w:r>
        <w:rPr>
          <w:rFonts w:ascii="CIDFont+F3" w:eastAsia="CIDFont+F1" w:hAnsi="CIDFont+F3" w:cs="CIDFont+F3"/>
          <w:b/>
          <w:bCs/>
          <w:color w:val="000000"/>
          <w:sz w:val="23"/>
          <w:szCs w:val="23"/>
          <w:u w:val="single"/>
        </w:rPr>
        <w:t xml:space="preserve">10 </w:t>
      </w:r>
      <w:r w:rsidRPr="007E7200">
        <w:rPr>
          <w:rFonts w:ascii="CIDFont+F3" w:eastAsia="CIDFont+F1" w:hAnsi="CIDFont+F3" w:cs="CIDFont+F3"/>
          <w:b/>
          <w:bCs/>
          <w:color w:val="000000"/>
          <w:sz w:val="23"/>
          <w:szCs w:val="23"/>
          <w:u w:val="single"/>
        </w:rPr>
        <w:t>voix / 10</w:t>
      </w:r>
    </w:p>
    <w:p w14:paraId="25877C05" w14:textId="77777777" w:rsidR="00966171" w:rsidRPr="007D3590" w:rsidRDefault="00966171" w:rsidP="002F0911">
      <w:pPr>
        <w:autoSpaceDE w:val="0"/>
        <w:autoSpaceDN w:val="0"/>
        <w:adjustRightInd w:val="0"/>
        <w:spacing w:after="0" w:line="240" w:lineRule="auto"/>
        <w:rPr>
          <w:rFonts w:ascii="CIDFont+F3" w:eastAsia="CIDFont+F1" w:hAnsi="CIDFont+F3" w:cs="CIDFont+F3"/>
          <w:color w:val="000000"/>
          <w:sz w:val="23"/>
          <w:szCs w:val="23"/>
        </w:rPr>
      </w:pPr>
    </w:p>
    <w:p w14:paraId="68CE9D41" w14:textId="2AB2CBA0" w:rsidR="0073568A" w:rsidRDefault="0073568A"/>
    <w:p w14:paraId="5454E326" w14:textId="2FDA1561" w:rsidR="007C1854" w:rsidRDefault="000951CB">
      <w:r>
        <w:t xml:space="preserve">Ainsi délibéré les jours, mois et an </w:t>
      </w:r>
      <w:r w:rsidR="00984310">
        <w:t>ci-dessus indiqués</w:t>
      </w:r>
      <w:r w:rsidR="007C1854">
        <w:t xml:space="preserve"> .</w:t>
      </w:r>
    </w:p>
    <w:p w14:paraId="727AA8E7" w14:textId="77F46A93" w:rsidR="007C1854" w:rsidRDefault="007C1854">
      <w:r>
        <w:t xml:space="preserve">Le Maire </w:t>
      </w:r>
      <w:r>
        <w:tab/>
      </w:r>
      <w:r>
        <w:tab/>
      </w:r>
      <w:r>
        <w:tab/>
      </w:r>
      <w:r>
        <w:tab/>
      </w:r>
      <w:r>
        <w:tab/>
      </w:r>
      <w:r>
        <w:tab/>
        <w:t>Le secrétaire</w:t>
      </w:r>
    </w:p>
    <w:p w14:paraId="283A7C43" w14:textId="3159B8CF" w:rsidR="0011447C" w:rsidRDefault="007C1854">
      <w:r>
        <w:t>Christine BAUCHEZ</w:t>
      </w:r>
      <w:r>
        <w:tab/>
      </w:r>
      <w:r w:rsidR="000951CB">
        <w:t xml:space="preserve"> </w:t>
      </w:r>
      <w:r>
        <w:tab/>
      </w:r>
      <w:r>
        <w:tab/>
      </w:r>
      <w:r>
        <w:tab/>
      </w:r>
      <w:r>
        <w:tab/>
      </w:r>
      <w:r w:rsidR="00AD1914">
        <w:t xml:space="preserve">Andrée PRINGAULT </w:t>
      </w:r>
      <w:r>
        <w:t xml:space="preserve"> </w:t>
      </w:r>
    </w:p>
    <w:sectPr w:rsidR="001144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3">
    <w:altName w:val="Calibri"/>
    <w:panose1 w:val="00000000000000000000"/>
    <w:charset w:val="00"/>
    <w:family w:val="auto"/>
    <w:notTrueType/>
    <w:pitch w:val="default"/>
    <w:sig w:usb0="00000003" w:usb1="00000000" w:usb2="00000000" w:usb3="00000000" w:csb0="00000001" w:csb1="00000000"/>
  </w:font>
  <w:font w:name="CIDFont+F1">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7622DF"/>
    <w:multiLevelType w:val="hybridMultilevel"/>
    <w:tmpl w:val="944A4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0BB57A4"/>
    <w:multiLevelType w:val="hybridMultilevel"/>
    <w:tmpl w:val="365A74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3E0750B"/>
    <w:multiLevelType w:val="hybridMultilevel"/>
    <w:tmpl w:val="581EEE2E"/>
    <w:lvl w:ilvl="0" w:tplc="0BA4D516">
      <w:numFmt w:val="bullet"/>
      <w:lvlText w:val="-"/>
      <w:lvlJc w:val="left"/>
      <w:pPr>
        <w:ind w:left="720" w:hanging="360"/>
      </w:pPr>
      <w:rPr>
        <w:rFonts w:ascii="CIDFont+F3" w:eastAsia="CIDFont+F1" w:hAnsi="CIDFont+F3" w:cs="CIDFont+F3"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182781">
    <w:abstractNumId w:val="1"/>
  </w:num>
  <w:num w:numId="2" w16cid:durableId="306709041">
    <w:abstractNumId w:val="0"/>
  </w:num>
  <w:num w:numId="3" w16cid:durableId="6755774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757"/>
    <w:rsid w:val="000016A7"/>
    <w:rsid w:val="0002659A"/>
    <w:rsid w:val="00031777"/>
    <w:rsid w:val="00031905"/>
    <w:rsid w:val="00052013"/>
    <w:rsid w:val="00072340"/>
    <w:rsid w:val="000775DE"/>
    <w:rsid w:val="000951CB"/>
    <w:rsid w:val="000C2A49"/>
    <w:rsid w:val="000C638D"/>
    <w:rsid w:val="000C71C2"/>
    <w:rsid w:val="000D2340"/>
    <w:rsid w:val="000D2566"/>
    <w:rsid w:val="000D630B"/>
    <w:rsid w:val="000E12C0"/>
    <w:rsid w:val="000E612F"/>
    <w:rsid w:val="000F05CE"/>
    <w:rsid w:val="000F4675"/>
    <w:rsid w:val="000F5C67"/>
    <w:rsid w:val="001014C2"/>
    <w:rsid w:val="0011447C"/>
    <w:rsid w:val="001263C2"/>
    <w:rsid w:val="00131CB4"/>
    <w:rsid w:val="00147D48"/>
    <w:rsid w:val="001518BE"/>
    <w:rsid w:val="00182F55"/>
    <w:rsid w:val="0018376B"/>
    <w:rsid w:val="001840DB"/>
    <w:rsid w:val="001878F6"/>
    <w:rsid w:val="00194F99"/>
    <w:rsid w:val="001B00D4"/>
    <w:rsid w:val="001B7C27"/>
    <w:rsid w:val="001D19AE"/>
    <w:rsid w:val="001D5468"/>
    <w:rsid w:val="001E2BA7"/>
    <w:rsid w:val="001F339F"/>
    <w:rsid w:val="00236003"/>
    <w:rsid w:val="0024631C"/>
    <w:rsid w:val="00265151"/>
    <w:rsid w:val="00293241"/>
    <w:rsid w:val="002D4D7A"/>
    <w:rsid w:val="002E15E2"/>
    <w:rsid w:val="002E7314"/>
    <w:rsid w:val="002F0911"/>
    <w:rsid w:val="002F0FE7"/>
    <w:rsid w:val="0030177C"/>
    <w:rsid w:val="0030319C"/>
    <w:rsid w:val="00303FCC"/>
    <w:rsid w:val="0031003A"/>
    <w:rsid w:val="003506D5"/>
    <w:rsid w:val="0035653A"/>
    <w:rsid w:val="00363BD4"/>
    <w:rsid w:val="003675A9"/>
    <w:rsid w:val="00377500"/>
    <w:rsid w:val="0038346A"/>
    <w:rsid w:val="00384F57"/>
    <w:rsid w:val="00391B2D"/>
    <w:rsid w:val="003A6152"/>
    <w:rsid w:val="003B42DC"/>
    <w:rsid w:val="003C27D7"/>
    <w:rsid w:val="003D1BC4"/>
    <w:rsid w:val="00406C49"/>
    <w:rsid w:val="0041073B"/>
    <w:rsid w:val="00414A63"/>
    <w:rsid w:val="004340B1"/>
    <w:rsid w:val="004376E6"/>
    <w:rsid w:val="0045577D"/>
    <w:rsid w:val="00455E5F"/>
    <w:rsid w:val="004577FE"/>
    <w:rsid w:val="00462CD4"/>
    <w:rsid w:val="0046647E"/>
    <w:rsid w:val="0047580E"/>
    <w:rsid w:val="00475CFB"/>
    <w:rsid w:val="00482509"/>
    <w:rsid w:val="0049239C"/>
    <w:rsid w:val="004A2913"/>
    <w:rsid w:val="004B051C"/>
    <w:rsid w:val="004B4856"/>
    <w:rsid w:val="004D4508"/>
    <w:rsid w:val="004E30BC"/>
    <w:rsid w:val="004F1851"/>
    <w:rsid w:val="004F4215"/>
    <w:rsid w:val="00513DF2"/>
    <w:rsid w:val="00527C10"/>
    <w:rsid w:val="00535016"/>
    <w:rsid w:val="00542313"/>
    <w:rsid w:val="00560757"/>
    <w:rsid w:val="005616DD"/>
    <w:rsid w:val="005958C6"/>
    <w:rsid w:val="005A271D"/>
    <w:rsid w:val="005C3ADA"/>
    <w:rsid w:val="005C3F9D"/>
    <w:rsid w:val="005D1193"/>
    <w:rsid w:val="00605C06"/>
    <w:rsid w:val="006246E8"/>
    <w:rsid w:val="00626C22"/>
    <w:rsid w:val="00636AD8"/>
    <w:rsid w:val="006419A7"/>
    <w:rsid w:val="00670A2F"/>
    <w:rsid w:val="00674BE5"/>
    <w:rsid w:val="00675898"/>
    <w:rsid w:val="006934F6"/>
    <w:rsid w:val="006A35F7"/>
    <w:rsid w:val="006B021B"/>
    <w:rsid w:val="006C1516"/>
    <w:rsid w:val="006C5C18"/>
    <w:rsid w:val="006C64E6"/>
    <w:rsid w:val="006C7BEB"/>
    <w:rsid w:val="006E0F67"/>
    <w:rsid w:val="00700809"/>
    <w:rsid w:val="0070169F"/>
    <w:rsid w:val="0070532E"/>
    <w:rsid w:val="00721C6F"/>
    <w:rsid w:val="00727305"/>
    <w:rsid w:val="0073568A"/>
    <w:rsid w:val="0074613A"/>
    <w:rsid w:val="007641A9"/>
    <w:rsid w:val="00764FEA"/>
    <w:rsid w:val="007700F7"/>
    <w:rsid w:val="00771FC3"/>
    <w:rsid w:val="00774D78"/>
    <w:rsid w:val="00775A23"/>
    <w:rsid w:val="00777576"/>
    <w:rsid w:val="00783DD8"/>
    <w:rsid w:val="007B1156"/>
    <w:rsid w:val="007B1658"/>
    <w:rsid w:val="007C1854"/>
    <w:rsid w:val="007D3590"/>
    <w:rsid w:val="007D4579"/>
    <w:rsid w:val="007E7200"/>
    <w:rsid w:val="007E7A83"/>
    <w:rsid w:val="007F6B34"/>
    <w:rsid w:val="00804B62"/>
    <w:rsid w:val="008377CD"/>
    <w:rsid w:val="00844D17"/>
    <w:rsid w:val="008478A0"/>
    <w:rsid w:val="00851E88"/>
    <w:rsid w:val="00854D78"/>
    <w:rsid w:val="00863692"/>
    <w:rsid w:val="00864FC8"/>
    <w:rsid w:val="008A26AA"/>
    <w:rsid w:val="008C111E"/>
    <w:rsid w:val="008D032C"/>
    <w:rsid w:val="008D5A68"/>
    <w:rsid w:val="008F41CD"/>
    <w:rsid w:val="00905018"/>
    <w:rsid w:val="00922D1D"/>
    <w:rsid w:val="00966171"/>
    <w:rsid w:val="00984310"/>
    <w:rsid w:val="00994594"/>
    <w:rsid w:val="009C1CD5"/>
    <w:rsid w:val="009E0649"/>
    <w:rsid w:val="009E20CE"/>
    <w:rsid w:val="00A24E2A"/>
    <w:rsid w:val="00A5347C"/>
    <w:rsid w:val="00A81D47"/>
    <w:rsid w:val="00A976D9"/>
    <w:rsid w:val="00AB0E26"/>
    <w:rsid w:val="00AB1724"/>
    <w:rsid w:val="00AB19BA"/>
    <w:rsid w:val="00AD1914"/>
    <w:rsid w:val="00AD27E1"/>
    <w:rsid w:val="00AD4668"/>
    <w:rsid w:val="00B02770"/>
    <w:rsid w:val="00B0495D"/>
    <w:rsid w:val="00B05022"/>
    <w:rsid w:val="00B15CC9"/>
    <w:rsid w:val="00B168F0"/>
    <w:rsid w:val="00B54876"/>
    <w:rsid w:val="00B5692B"/>
    <w:rsid w:val="00B67875"/>
    <w:rsid w:val="00B73B11"/>
    <w:rsid w:val="00B81D7D"/>
    <w:rsid w:val="00B83CDC"/>
    <w:rsid w:val="00BA10E4"/>
    <w:rsid w:val="00BB04E1"/>
    <w:rsid w:val="00BC0A7B"/>
    <w:rsid w:val="00BC758C"/>
    <w:rsid w:val="00BD41AE"/>
    <w:rsid w:val="00BD7F5E"/>
    <w:rsid w:val="00BE17A7"/>
    <w:rsid w:val="00BE2658"/>
    <w:rsid w:val="00BF3D4E"/>
    <w:rsid w:val="00C00AC1"/>
    <w:rsid w:val="00C015B4"/>
    <w:rsid w:val="00C25A57"/>
    <w:rsid w:val="00C27844"/>
    <w:rsid w:val="00C3110E"/>
    <w:rsid w:val="00C31E00"/>
    <w:rsid w:val="00C42063"/>
    <w:rsid w:val="00C47D6A"/>
    <w:rsid w:val="00C54CD5"/>
    <w:rsid w:val="00C74E36"/>
    <w:rsid w:val="00C758AA"/>
    <w:rsid w:val="00C75D3D"/>
    <w:rsid w:val="00C8323E"/>
    <w:rsid w:val="00C83C1F"/>
    <w:rsid w:val="00C90860"/>
    <w:rsid w:val="00CB0D4F"/>
    <w:rsid w:val="00CC692C"/>
    <w:rsid w:val="00D1192C"/>
    <w:rsid w:val="00D12C16"/>
    <w:rsid w:val="00D24A70"/>
    <w:rsid w:val="00D261D6"/>
    <w:rsid w:val="00D30A45"/>
    <w:rsid w:val="00D42006"/>
    <w:rsid w:val="00D469DD"/>
    <w:rsid w:val="00D52D70"/>
    <w:rsid w:val="00D530D9"/>
    <w:rsid w:val="00D55C74"/>
    <w:rsid w:val="00D606C7"/>
    <w:rsid w:val="00D6387B"/>
    <w:rsid w:val="00D639C5"/>
    <w:rsid w:val="00D81499"/>
    <w:rsid w:val="00D861FA"/>
    <w:rsid w:val="00D93790"/>
    <w:rsid w:val="00D94B7C"/>
    <w:rsid w:val="00DA0574"/>
    <w:rsid w:val="00DA4BEB"/>
    <w:rsid w:val="00DA540C"/>
    <w:rsid w:val="00DA5EC5"/>
    <w:rsid w:val="00DC7BD4"/>
    <w:rsid w:val="00DD3D40"/>
    <w:rsid w:val="00DE480A"/>
    <w:rsid w:val="00DF7C5B"/>
    <w:rsid w:val="00E03646"/>
    <w:rsid w:val="00E23AA9"/>
    <w:rsid w:val="00E329AF"/>
    <w:rsid w:val="00E3544F"/>
    <w:rsid w:val="00E45576"/>
    <w:rsid w:val="00E525CF"/>
    <w:rsid w:val="00E621CD"/>
    <w:rsid w:val="00E62B89"/>
    <w:rsid w:val="00E639D9"/>
    <w:rsid w:val="00E766A3"/>
    <w:rsid w:val="00E8350D"/>
    <w:rsid w:val="00E94B55"/>
    <w:rsid w:val="00EA6BAC"/>
    <w:rsid w:val="00EB65A1"/>
    <w:rsid w:val="00EC2224"/>
    <w:rsid w:val="00ED4139"/>
    <w:rsid w:val="00EE29D4"/>
    <w:rsid w:val="00EE6416"/>
    <w:rsid w:val="00EF5680"/>
    <w:rsid w:val="00F050F1"/>
    <w:rsid w:val="00F0560D"/>
    <w:rsid w:val="00F14157"/>
    <w:rsid w:val="00F25966"/>
    <w:rsid w:val="00F717A3"/>
    <w:rsid w:val="00F87D9D"/>
    <w:rsid w:val="00F92624"/>
    <w:rsid w:val="00F961BF"/>
    <w:rsid w:val="00F96354"/>
    <w:rsid w:val="00F976D0"/>
    <w:rsid w:val="00FA2AD1"/>
    <w:rsid w:val="00FC0B81"/>
    <w:rsid w:val="00FC6D81"/>
    <w:rsid w:val="00FE3259"/>
    <w:rsid w:val="00FF13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9001A"/>
  <w15:chartTrackingRefBased/>
  <w15:docId w15:val="{9EFFD8A6-1D44-4C89-A818-A384DFF5A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57"/>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B02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306077">
      <w:bodyDiv w:val="1"/>
      <w:marLeft w:val="0"/>
      <w:marRight w:val="0"/>
      <w:marTop w:val="0"/>
      <w:marBottom w:val="0"/>
      <w:divBdr>
        <w:top w:val="none" w:sz="0" w:space="0" w:color="auto"/>
        <w:left w:val="none" w:sz="0" w:space="0" w:color="auto"/>
        <w:bottom w:val="none" w:sz="0" w:space="0" w:color="auto"/>
        <w:right w:val="none" w:sz="0" w:space="0" w:color="auto"/>
      </w:divBdr>
    </w:div>
    <w:div w:id="806162865">
      <w:bodyDiv w:val="1"/>
      <w:marLeft w:val="0"/>
      <w:marRight w:val="0"/>
      <w:marTop w:val="0"/>
      <w:marBottom w:val="0"/>
      <w:divBdr>
        <w:top w:val="none" w:sz="0" w:space="0" w:color="auto"/>
        <w:left w:val="none" w:sz="0" w:space="0" w:color="auto"/>
        <w:bottom w:val="none" w:sz="0" w:space="0" w:color="auto"/>
        <w:right w:val="none" w:sz="0" w:space="0" w:color="auto"/>
      </w:divBdr>
    </w:div>
    <w:div w:id="894393686">
      <w:bodyDiv w:val="1"/>
      <w:marLeft w:val="0"/>
      <w:marRight w:val="0"/>
      <w:marTop w:val="0"/>
      <w:marBottom w:val="0"/>
      <w:divBdr>
        <w:top w:val="none" w:sz="0" w:space="0" w:color="auto"/>
        <w:left w:val="none" w:sz="0" w:space="0" w:color="auto"/>
        <w:bottom w:val="none" w:sz="0" w:space="0" w:color="auto"/>
        <w:right w:val="none" w:sz="0" w:space="0" w:color="auto"/>
      </w:divBdr>
    </w:div>
    <w:div w:id="166632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2ee2554-d1aa-47b3-90ff-af1a8f92ed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A3702FECA6A44591D3187CEF7D3DCC" ma:contentTypeVersion="6" ma:contentTypeDescription="Crée un document." ma:contentTypeScope="" ma:versionID="6fd106ce0e9995791ac0a8a82d78acdd">
  <xsd:schema xmlns:xsd="http://www.w3.org/2001/XMLSchema" xmlns:xs="http://www.w3.org/2001/XMLSchema" xmlns:p="http://schemas.microsoft.com/office/2006/metadata/properties" xmlns:ns3="32ee2554-d1aa-47b3-90ff-af1a8f92ed9c" targetNamespace="http://schemas.microsoft.com/office/2006/metadata/properties" ma:root="true" ma:fieldsID="ee929dac855228fa9bcd6406be9cb2cc" ns3:_="">
    <xsd:import namespace="32ee2554-d1aa-47b3-90ff-af1a8f92ed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ee2554-d1aa-47b3-90ff-af1a8f92e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969BF2-A8DA-4B5E-84A0-C7CE9E0ACB33}">
  <ds:schemaRefs>
    <ds:schemaRef ds:uri="http://schemas.microsoft.com/office/2006/metadata/properties"/>
    <ds:schemaRef ds:uri="http://schemas.microsoft.com/office/infopath/2007/PartnerControls"/>
    <ds:schemaRef ds:uri="32ee2554-d1aa-47b3-90ff-af1a8f92ed9c"/>
  </ds:schemaRefs>
</ds:datastoreItem>
</file>

<file path=customXml/itemProps2.xml><?xml version="1.0" encoding="utf-8"?>
<ds:datastoreItem xmlns:ds="http://schemas.openxmlformats.org/officeDocument/2006/customXml" ds:itemID="{230DAB69-DAFE-4D69-9EC6-B4935C25D65E}">
  <ds:schemaRefs>
    <ds:schemaRef ds:uri="http://schemas.microsoft.com/sharepoint/v3/contenttype/forms"/>
  </ds:schemaRefs>
</ds:datastoreItem>
</file>

<file path=customXml/itemProps3.xml><?xml version="1.0" encoding="utf-8"?>
<ds:datastoreItem xmlns:ds="http://schemas.openxmlformats.org/officeDocument/2006/customXml" ds:itemID="{22636E1C-20D7-48C8-83EB-D18C51F8D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ee2554-d1aa-47b3-90ff-af1a8f92e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975</Words>
  <Characters>5365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GANGLOFF</dc:creator>
  <cp:keywords/>
  <dc:description/>
  <cp:lastModifiedBy>Christine GANGLOFF</cp:lastModifiedBy>
  <cp:revision>9</cp:revision>
  <dcterms:created xsi:type="dcterms:W3CDTF">2024-10-13T08:18:00Z</dcterms:created>
  <dcterms:modified xsi:type="dcterms:W3CDTF">2024-10-14T12:26:00Z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0x01010000A3702FECA6A44591D3187CEF7D3DCC</vt:lpwstr>
  </property>
</Properties>
</file>